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1704C" w:rsidRDefault="009424C6">
      <w:pPr>
        <w:keepNext/>
        <w:widowControl w:val="0"/>
        <w:pBdr>
          <w:top w:val="nil"/>
          <w:left w:val="nil"/>
          <w:bottom w:val="single" w:sz="6" w:space="0" w:color="000000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OWL CREEK HOMEOWNERS ASSOCIATION</w:t>
      </w:r>
    </w:p>
    <w:p w14:paraId="00000002" w14:textId="3DCF5AB2" w:rsidR="0071704C" w:rsidRDefault="009424C6">
      <w:pPr>
        <w:pStyle w:val="Heading2"/>
      </w:pPr>
      <w:r>
        <w:t xml:space="preserve">MINUTES OF THE </w:t>
      </w:r>
      <w:r w:rsidR="007F6FFB">
        <w:t>Ju</w:t>
      </w:r>
      <w:r w:rsidR="00905898">
        <w:t>ne 18th</w:t>
      </w:r>
      <w:r w:rsidR="009F37CD">
        <w:t>, 202</w:t>
      </w:r>
      <w:r w:rsidR="008E4FE5">
        <w:t>4</w:t>
      </w:r>
      <w:r>
        <w:t>, BOARD OF DIRECTORS MEETING</w:t>
      </w:r>
    </w:p>
    <w:p w14:paraId="00000003" w14:textId="77777777" w:rsidR="0071704C" w:rsidRDefault="00717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" w:eastAsia="Courier" w:hAnsi="Courier" w:cs="Courier"/>
          <w:color w:val="000000"/>
          <w:sz w:val="24"/>
          <w:szCs w:val="24"/>
        </w:rPr>
      </w:pPr>
    </w:p>
    <w:p w14:paraId="00000004" w14:textId="77777777" w:rsidR="0071704C" w:rsidRDefault="009424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I      Call to Order</w:t>
      </w:r>
    </w:p>
    <w:p w14:paraId="00000005" w14:textId="59F93638" w:rsidR="0071704C" w:rsidRDefault="006F0D47" w:rsidP="006F0D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Kay </w:t>
      </w:r>
      <w:r w:rsidR="009424C6">
        <w:rPr>
          <w:rFonts w:ascii="Arial" w:eastAsia="Arial" w:hAnsi="Arial" w:cs="Arial"/>
          <w:color w:val="000000"/>
          <w:sz w:val="24"/>
          <w:szCs w:val="24"/>
        </w:rPr>
        <w:t xml:space="preserve">Hanafin called the Meeting to order </w:t>
      </w:r>
      <w:r w:rsidR="00E36970">
        <w:rPr>
          <w:rFonts w:ascii="Arial" w:eastAsia="Arial" w:hAnsi="Arial" w:cs="Arial"/>
          <w:color w:val="000000"/>
          <w:sz w:val="24"/>
          <w:szCs w:val="24"/>
        </w:rPr>
        <w:t>v</w:t>
      </w:r>
      <w:r w:rsidR="005E0AD6">
        <w:rPr>
          <w:rFonts w:ascii="Arial" w:eastAsia="Arial" w:hAnsi="Arial" w:cs="Arial"/>
          <w:color w:val="000000"/>
          <w:sz w:val="24"/>
          <w:szCs w:val="24"/>
        </w:rPr>
        <w:t>ia Zoom conference call at 3</w:t>
      </w:r>
      <w:r w:rsidR="002F1E8F">
        <w:rPr>
          <w:rFonts w:ascii="Arial" w:eastAsia="Arial" w:hAnsi="Arial" w:cs="Arial"/>
          <w:color w:val="000000"/>
          <w:sz w:val="24"/>
          <w:szCs w:val="24"/>
        </w:rPr>
        <w:t>:</w:t>
      </w:r>
      <w:r w:rsidR="008637DE">
        <w:rPr>
          <w:rFonts w:ascii="Arial" w:eastAsia="Arial" w:hAnsi="Arial" w:cs="Arial"/>
          <w:color w:val="000000"/>
          <w:sz w:val="24"/>
          <w:szCs w:val="24"/>
        </w:rPr>
        <w:t>03</w:t>
      </w:r>
      <w:r w:rsidR="002F1E8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424C6">
        <w:rPr>
          <w:rFonts w:ascii="Arial" w:eastAsia="Arial" w:hAnsi="Arial" w:cs="Arial"/>
          <w:color w:val="000000"/>
          <w:sz w:val="24"/>
          <w:szCs w:val="24"/>
        </w:rPr>
        <w:t>pm with Board members</w:t>
      </w:r>
      <w:r w:rsidR="00B41872">
        <w:rPr>
          <w:rFonts w:ascii="Arial" w:eastAsia="Arial" w:hAnsi="Arial" w:cs="Arial"/>
          <w:color w:val="000000"/>
          <w:sz w:val="24"/>
          <w:szCs w:val="24"/>
        </w:rPr>
        <w:t xml:space="preserve">, Z. Divjak, Gene Schmitt, Scott Schlesinger, </w:t>
      </w:r>
      <w:r w:rsidR="005E0AD6">
        <w:rPr>
          <w:rFonts w:ascii="Arial" w:eastAsia="Arial" w:hAnsi="Arial" w:cs="Arial"/>
          <w:color w:val="000000"/>
          <w:sz w:val="24"/>
          <w:szCs w:val="24"/>
        </w:rPr>
        <w:t>Jay Warren</w:t>
      </w:r>
      <w:r w:rsidR="00873767">
        <w:rPr>
          <w:rFonts w:ascii="Arial" w:eastAsia="Arial" w:hAnsi="Arial" w:cs="Arial"/>
          <w:color w:val="000000"/>
          <w:sz w:val="24"/>
          <w:szCs w:val="24"/>
        </w:rPr>
        <w:t>,</w:t>
      </w:r>
      <w:r w:rsidR="008E4FE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F5D6A">
        <w:rPr>
          <w:rFonts w:ascii="Arial" w:eastAsia="Arial" w:hAnsi="Arial" w:cs="Arial"/>
          <w:color w:val="000000"/>
          <w:sz w:val="24"/>
          <w:szCs w:val="24"/>
        </w:rPr>
        <w:t xml:space="preserve">and </w:t>
      </w:r>
      <w:r w:rsidR="000A7734">
        <w:rPr>
          <w:rFonts w:ascii="Arial" w:eastAsia="Arial" w:hAnsi="Arial" w:cs="Arial"/>
          <w:color w:val="000000"/>
          <w:sz w:val="24"/>
          <w:szCs w:val="24"/>
        </w:rPr>
        <w:t xml:space="preserve">Chuck </w:t>
      </w:r>
      <w:r w:rsidR="00C937F6">
        <w:rPr>
          <w:rFonts w:ascii="Arial" w:eastAsia="Arial" w:hAnsi="Arial" w:cs="Arial"/>
          <w:color w:val="000000"/>
          <w:sz w:val="24"/>
          <w:szCs w:val="24"/>
        </w:rPr>
        <w:t>Lohmiller</w:t>
      </w:r>
      <w:r w:rsidR="00B41872">
        <w:rPr>
          <w:rFonts w:ascii="Arial" w:eastAsia="Arial" w:hAnsi="Arial" w:cs="Arial"/>
          <w:color w:val="000000"/>
          <w:sz w:val="24"/>
          <w:szCs w:val="24"/>
        </w:rPr>
        <w:t xml:space="preserve"> present.  Barton Craig</w:t>
      </w:r>
      <w:r w:rsidR="00D802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424C6">
        <w:rPr>
          <w:rFonts w:ascii="Arial" w:eastAsia="Arial" w:hAnsi="Arial" w:cs="Arial"/>
          <w:color w:val="000000"/>
          <w:sz w:val="24"/>
          <w:szCs w:val="24"/>
        </w:rPr>
        <w:t xml:space="preserve">of </w:t>
      </w:r>
      <w:r w:rsidR="008E4FE5">
        <w:rPr>
          <w:rFonts w:ascii="Arial" w:eastAsia="Arial" w:hAnsi="Arial" w:cs="Arial"/>
          <w:color w:val="000000"/>
          <w:sz w:val="24"/>
          <w:szCs w:val="24"/>
        </w:rPr>
        <w:t>Frias Properties of Aspen, LLC.,</w:t>
      </w:r>
      <w:r w:rsidR="009424C6">
        <w:rPr>
          <w:rFonts w:ascii="Arial" w:eastAsia="Arial" w:hAnsi="Arial" w:cs="Arial"/>
          <w:color w:val="000000"/>
          <w:sz w:val="24"/>
          <w:szCs w:val="24"/>
        </w:rPr>
        <w:t xml:space="preserve"> was also present.   </w:t>
      </w:r>
    </w:p>
    <w:p w14:paraId="00000006" w14:textId="77777777" w:rsidR="0071704C" w:rsidRDefault="009424C6">
      <w:pPr>
        <w:pStyle w:val="Heading3"/>
        <w:rPr>
          <w:b/>
        </w:rPr>
      </w:pPr>
      <w:r>
        <w:rPr>
          <w:b/>
        </w:rPr>
        <w:t xml:space="preserve">    II      Proof of Notice of Meeting  </w:t>
      </w:r>
    </w:p>
    <w:p w14:paraId="00000007" w14:textId="77777777" w:rsidR="0071704C" w:rsidRDefault="0071704C">
      <w:pPr>
        <w:tabs>
          <w:tab w:val="left" w:pos="-1123"/>
          <w:tab w:val="left" w:pos="-720"/>
          <w:tab w:val="left" w:pos="0"/>
          <w:tab w:val="left" w:pos="72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4383019B" w:rsidR="0071704C" w:rsidRDefault="009424C6">
      <w:pPr>
        <w:tabs>
          <w:tab w:val="left" w:pos="-1123"/>
          <w:tab w:val="left" w:pos="-720"/>
          <w:tab w:val="left" w:pos="0"/>
          <w:tab w:val="left" w:pos="72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Mr.</w:t>
      </w:r>
      <w:r w:rsidR="00B41872">
        <w:rPr>
          <w:rFonts w:ascii="Arial" w:eastAsia="Arial" w:hAnsi="Arial" w:cs="Arial"/>
          <w:sz w:val="24"/>
          <w:szCs w:val="24"/>
        </w:rPr>
        <w:t xml:space="preserve"> Craig</w:t>
      </w:r>
      <w:r>
        <w:rPr>
          <w:rFonts w:ascii="Arial" w:eastAsia="Arial" w:hAnsi="Arial" w:cs="Arial"/>
          <w:sz w:val="24"/>
          <w:szCs w:val="24"/>
        </w:rPr>
        <w:t xml:space="preserve"> presented proof of notice of the meeting, which was via email.</w:t>
      </w:r>
    </w:p>
    <w:p w14:paraId="00000009" w14:textId="77777777" w:rsidR="0071704C" w:rsidRDefault="0071704C">
      <w:pPr>
        <w:tabs>
          <w:tab w:val="left" w:pos="-1123"/>
          <w:tab w:val="left" w:pos="-720"/>
          <w:tab w:val="left" w:pos="-450"/>
          <w:tab w:val="left" w:pos="72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A" w14:textId="02BB16EB" w:rsidR="0071704C" w:rsidRDefault="009424C6">
      <w:pPr>
        <w:tabs>
          <w:tab w:val="left" w:pos="-1123"/>
          <w:tab w:val="left" w:pos="-720"/>
          <w:tab w:val="left" w:pos="-450"/>
          <w:tab w:val="left" w:pos="72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III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Reading and Approval of the Minutes</w:t>
      </w:r>
    </w:p>
    <w:p w14:paraId="5E6ADB82" w14:textId="77777777" w:rsidR="00AD4E1F" w:rsidRDefault="00AD4E1F">
      <w:pPr>
        <w:tabs>
          <w:tab w:val="left" w:pos="-1123"/>
          <w:tab w:val="left" w:pos="-720"/>
          <w:tab w:val="left" w:pos="-450"/>
          <w:tab w:val="left" w:pos="72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C" w14:textId="68563560" w:rsidR="0071704C" w:rsidRDefault="00AD4E1F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E36970" w:rsidRPr="0016190C">
        <w:rPr>
          <w:rFonts w:ascii="Arial" w:eastAsia="Arial" w:hAnsi="Arial" w:cs="Arial"/>
          <w:sz w:val="24"/>
          <w:szCs w:val="24"/>
        </w:rPr>
        <w:t>M</w:t>
      </w:r>
      <w:r w:rsidR="0055076E">
        <w:rPr>
          <w:rFonts w:ascii="Arial" w:eastAsia="Arial" w:hAnsi="Arial" w:cs="Arial"/>
          <w:sz w:val="24"/>
          <w:szCs w:val="24"/>
        </w:rPr>
        <w:t>r. Schmitt</w:t>
      </w:r>
      <w:r w:rsidR="00905898">
        <w:rPr>
          <w:rFonts w:ascii="Arial" w:eastAsia="Arial" w:hAnsi="Arial" w:cs="Arial"/>
          <w:sz w:val="24"/>
          <w:szCs w:val="24"/>
        </w:rPr>
        <w:t xml:space="preserve"> made a motion to wai</w:t>
      </w:r>
      <w:r w:rsidR="0055076E">
        <w:rPr>
          <w:rFonts w:ascii="Arial" w:eastAsia="Arial" w:hAnsi="Arial" w:cs="Arial"/>
          <w:sz w:val="24"/>
          <w:szCs w:val="24"/>
        </w:rPr>
        <w:t xml:space="preserve">ve </w:t>
      </w:r>
      <w:r w:rsidR="00905898">
        <w:rPr>
          <w:rFonts w:ascii="Arial" w:eastAsia="Arial" w:hAnsi="Arial" w:cs="Arial"/>
          <w:sz w:val="24"/>
          <w:szCs w:val="24"/>
        </w:rPr>
        <w:t xml:space="preserve">the reading and approve the Minutes of the </w:t>
      </w:r>
      <w:r w:rsidR="007F6FFB">
        <w:rPr>
          <w:rFonts w:ascii="Arial" w:eastAsia="Arial" w:hAnsi="Arial" w:cs="Arial"/>
          <w:sz w:val="24"/>
          <w:szCs w:val="24"/>
        </w:rPr>
        <w:t>Marc</w:t>
      </w:r>
      <w:r w:rsidR="00B41872">
        <w:rPr>
          <w:rFonts w:ascii="Arial" w:eastAsia="Arial" w:hAnsi="Arial" w:cs="Arial"/>
          <w:sz w:val="24"/>
          <w:szCs w:val="24"/>
        </w:rPr>
        <w:t>h 5</w:t>
      </w:r>
      <w:r w:rsidR="00B41872" w:rsidRPr="00B41872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F6FFB">
        <w:rPr>
          <w:rFonts w:ascii="Arial" w:eastAsia="Arial" w:hAnsi="Arial" w:cs="Arial"/>
          <w:sz w:val="24"/>
          <w:szCs w:val="24"/>
        </w:rPr>
        <w:t xml:space="preserve"> </w:t>
      </w:r>
      <w:r w:rsidR="00905898">
        <w:rPr>
          <w:rFonts w:ascii="Arial" w:eastAsia="Arial" w:hAnsi="Arial" w:cs="Arial"/>
          <w:sz w:val="24"/>
          <w:szCs w:val="24"/>
        </w:rPr>
        <w:t>and May 22</w:t>
      </w:r>
      <w:r w:rsidR="00905898" w:rsidRPr="00905898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905898">
        <w:rPr>
          <w:rFonts w:ascii="Arial" w:eastAsia="Arial" w:hAnsi="Arial" w:cs="Arial"/>
          <w:sz w:val="24"/>
          <w:szCs w:val="24"/>
        </w:rPr>
        <w:t xml:space="preserve"> Board, </w:t>
      </w:r>
      <w:r w:rsidR="00872500">
        <w:rPr>
          <w:rFonts w:ascii="Arial" w:eastAsia="Arial" w:hAnsi="Arial" w:cs="Arial"/>
          <w:sz w:val="24"/>
          <w:szCs w:val="24"/>
        </w:rPr>
        <w:t>M</w:t>
      </w:r>
      <w:r w:rsidR="0055076E">
        <w:rPr>
          <w:rFonts w:ascii="Arial" w:eastAsia="Arial" w:hAnsi="Arial" w:cs="Arial"/>
          <w:sz w:val="24"/>
          <w:szCs w:val="24"/>
        </w:rPr>
        <w:t>r. Lohmiller</w:t>
      </w:r>
      <w:r w:rsidR="00872500">
        <w:rPr>
          <w:rFonts w:ascii="Arial" w:eastAsia="Arial" w:hAnsi="Arial" w:cs="Arial"/>
          <w:sz w:val="24"/>
          <w:szCs w:val="24"/>
        </w:rPr>
        <w:t xml:space="preserve"> </w:t>
      </w:r>
      <w:r w:rsidR="0055076E">
        <w:rPr>
          <w:rFonts w:ascii="Arial" w:eastAsia="Arial" w:hAnsi="Arial" w:cs="Arial"/>
          <w:sz w:val="24"/>
          <w:szCs w:val="24"/>
        </w:rPr>
        <w:t>seconded,</w:t>
      </w:r>
      <w:r w:rsidR="00905898">
        <w:rPr>
          <w:rFonts w:ascii="Arial" w:eastAsia="Arial" w:hAnsi="Arial" w:cs="Arial"/>
          <w:sz w:val="24"/>
          <w:szCs w:val="24"/>
        </w:rPr>
        <w:t xml:space="preserve"> and the Minutes were approved as </w:t>
      </w:r>
      <w:r w:rsidR="00872500">
        <w:rPr>
          <w:rFonts w:ascii="Arial" w:eastAsia="Arial" w:hAnsi="Arial" w:cs="Arial"/>
          <w:sz w:val="24"/>
          <w:szCs w:val="24"/>
        </w:rPr>
        <w:t>written</w:t>
      </w:r>
    </w:p>
    <w:p w14:paraId="10DAB8AD" w14:textId="77777777" w:rsidR="0016190C" w:rsidRDefault="0016190C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E" w14:textId="48AFD858" w:rsidR="0071704C" w:rsidRPr="00A559A7" w:rsidRDefault="009424C6">
      <w:pPr>
        <w:pStyle w:val="Heading3"/>
        <w:ind w:firstLine="360"/>
        <w:rPr>
          <w:rFonts w:cs="Arial"/>
          <w:b/>
        </w:rPr>
      </w:pPr>
      <w:r w:rsidRPr="00A559A7">
        <w:rPr>
          <w:rFonts w:cs="Arial"/>
          <w:b/>
        </w:rPr>
        <w:t>IV      Old Business</w:t>
      </w:r>
    </w:p>
    <w:p w14:paraId="1D0B7CB7" w14:textId="5CBC3CAA" w:rsidR="00704E75" w:rsidRDefault="00704E75" w:rsidP="00704E75">
      <w:pPr>
        <w:pStyle w:val="Body"/>
        <w:rPr>
          <w:rFonts w:ascii="Arial" w:hAnsi="Arial" w:cs="Arial"/>
          <w:lang w:val="en-US"/>
        </w:rPr>
      </w:pPr>
    </w:p>
    <w:p w14:paraId="690E140C" w14:textId="6C8E2198" w:rsidR="0055076E" w:rsidRDefault="0055076E" w:rsidP="00704E75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Mrs. Hanafin noted that Jay Warren is now a signer on the HOA bank accounts. She also noted that the current balance of the Reserve Fund is $615,000 and the balance of the Construction Fund is $2,634,000.</w:t>
      </w:r>
    </w:p>
    <w:p w14:paraId="65986DC8" w14:textId="77777777" w:rsidR="0055076E" w:rsidRDefault="0055076E" w:rsidP="00704E75">
      <w:pPr>
        <w:pStyle w:val="Body"/>
        <w:rPr>
          <w:rFonts w:ascii="Arial" w:hAnsi="Arial" w:cs="Arial"/>
          <w:lang w:val="en-US"/>
        </w:rPr>
      </w:pPr>
    </w:p>
    <w:p w14:paraId="77289FFA" w14:textId="77777777" w:rsidR="0055076E" w:rsidRPr="00A559A7" w:rsidRDefault="0055076E" w:rsidP="00704E75">
      <w:pPr>
        <w:pStyle w:val="Body"/>
        <w:rPr>
          <w:rFonts w:ascii="Arial" w:hAnsi="Arial" w:cs="Arial"/>
          <w:lang w:val="en-US"/>
        </w:rPr>
      </w:pPr>
    </w:p>
    <w:p w14:paraId="63705B10" w14:textId="77777777" w:rsidR="007F6FFB" w:rsidRDefault="00872500" w:rsidP="00443466">
      <w:pPr>
        <w:pStyle w:val="Body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ab/>
      </w:r>
      <w:r w:rsidR="007F6FFB" w:rsidRPr="007F6FFB">
        <w:rPr>
          <w:rFonts w:ascii="Arial" w:hAnsi="Arial" w:cs="Arial"/>
          <w:b/>
          <w:bCs/>
          <w:lang w:val="en-US"/>
        </w:rPr>
        <w:t>Construction Update</w:t>
      </w:r>
    </w:p>
    <w:p w14:paraId="1B26EB93" w14:textId="77777777" w:rsidR="0055076E" w:rsidRDefault="0055076E" w:rsidP="00443466">
      <w:pPr>
        <w:pStyle w:val="Body"/>
        <w:rPr>
          <w:rFonts w:ascii="Arial" w:hAnsi="Arial" w:cs="Arial"/>
          <w:b/>
          <w:bCs/>
          <w:lang w:val="en-US"/>
        </w:rPr>
      </w:pPr>
    </w:p>
    <w:p w14:paraId="1D6C08A2" w14:textId="4FE136EF" w:rsidR="0055076E" w:rsidRDefault="0055076E" w:rsidP="00443466">
      <w:pPr>
        <w:pStyle w:val="Body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Rudd Update</w:t>
      </w:r>
    </w:p>
    <w:p w14:paraId="7BB8D3D0" w14:textId="77777777" w:rsidR="0055076E" w:rsidRDefault="0055076E" w:rsidP="00443466">
      <w:pPr>
        <w:pStyle w:val="Body"/>
        <w:rPr>
          <w:rFonts w:ascii="Arial" w:hAnsi="Arial" w:cs="Arial"/>
          <w:b/>
          <w:bCs/>
          <w:lang w:val="en-US"/>
        </w:rPr>
      </w:pPr>
    </w:p>
    <w:p w14:paraId="0F458677" w14:textId="788107CF" w:rsidR="0055076E" w:rsidRDefault="0055076E" w:rsidP="0055076E">
      <w:pPr>
        <w:pStyle w:val="Body"/>
        <w:ind w:left="1440"/>
        <w:rPr>
          <w:rFonts w:ascii="Arial" w:hAnsi="Arial" w:cs="Arial"/>
          <w:lang w:val="en-US"/>
        </w:rPr>
      </w:pPr>
      <w:r w:rsidRPr="0055076E">
        <w:rPr>
          <w:rFonts w:ascii="Arial" w:hAnsi="Arial" w:cs="Arial"/>
          <w:lang w:val="en-US"/>
        </w:rPr>
        <w:t xml:space="preserve">Jay Warren </w:t>
      </w:r>
      <w:r>
        <w:rPr>
          <w:rFonts w:ascii="Arial" w:hAnsi="Arial" w:cs="Arial"/>
          <w:lang w:val="en-US"/>
        </w:rPr>
        <w:t>noted the TOSV does not need access to any closed portions of construction for final inspect</w:t>
      </w:r>
      <w:r w:rsidR="00FC662A">
        <w:rPr>
          <w:rFonts w:ascii="Arial" w:hAnsi="Arial" w:cs="Arial"/>
          <w:lang w:val="en-US"/>
        </w:rPr>
        <w:t>ions of work performed by Rudd</w:t>
      </w:r>
      <w:r>
        <w:rPr>
          <w:rFonts w:ascii="Arial" w:hAnsi="Arial" w:cs="Arial"/>
          <w:lang w:val="en-US"/>
        </w:rPr>
        <w:t>.</w:t>
      </w:r>
      <w:r w:rsidR="00FC662A">
        <w:rPr>
          <w:rFonts w:ascii="Arial" w:hAnsi="Arial" w:cs="Arial"/>
          <w:lang w:val="en-US"/>
        </w:rPr>
        <w:t xml:space="preserve">  This matter was an item of concern is no longer is. </w:t>
      </w:r>
    </w:p>
    <w:p w14:paraId="17552A70" w14:textId="77777777" w:rsidR="0055076E" w:rsidRDefault="0055076E" w:rsidP="00443466">
      <w:pPr>
        <w:pStyle w:val="Body"/>
        <w:rPr>
          <w:rFonts w:ascii="Arial" w:hAnsi="Arial" w:cs="Arial"/>
          <w:lang w:val="en-US"/>
        </w:rPr>
      </w:pPr>
    </w:p>
    <w:p w14:paraId="5C78C9C8" w14:textId="2C4DB403" w:rsidR="0055076E" w:rsidRPr="0055076E" w:rsidRDefault="0055076E" w:rsidP="00443466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The HOA sent a letter to Rudd notifying them of termination.</w:t>
      </w:r>
    </w:p>
    <w:p w14:paraId="03D9B75C" w14:textId="2AA7223B" w:rsidR="0055076E" w:rsidRDefault="0055076E" w:rsidP="00443466">
      <w:pPr>
        <w:pStyle w:val="Body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</w:p>
    <w:p w14:paraId="1B6BC69E" w14:textId="77777777" w:rsidR="007F6FFB" w:rsidRDefault="007F6FFB" w:rsidP="00443466">
      <w:pPr>
        <w:pStyle w:val="Body"/>
        <w:rPr>
          <w:rFonts w:ascii="Arial" w:hAnsi="Arial" w:cs="Arial"/>
          <w:b/>
          <w:bCs/>
          <w:lang w:val="en-US"/>
        </w:rPr>
      </w:pPr>
    </w:p>
    <w:p w14:paraId="3A27D90E" w14:textId="1BB48923" w:rsidR="007F6FFB" w:rsidRPr="00FC662A" w:rsidRDefault="007F6FFB" w:rsidP="00FC662A">
      <w:pPr>
        <w:pStyle w:val="Body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4F6973">
        <w:rPr>
          <w:rFonts w:ascii="Arial" w:hAnsi="Arial" w:cs="Arial"/>
          <w:b/>
          <w:bCs/>
          <w:lang w:val="en-US"/>
        </w:rPr>
        <w:t>Contractor Update—JA Vasquez Construction</w:t>
      </w:r>
    </w:p>
    <w:p w14:paraId="203FC0D8" w14:textId="77777777" w:rsidR="007F6FFB" w:rsidRDefault="007F6FFB" w:rsidP="00443466">
      <w:pPr>
        <w:pStyle w:val="Body"/>
        <w:rPr>
          <w:rFonts w:ascii="Arial" w:hAnsi="Arial" w:cs="Arial"/>
          <w:lang w:val="en-US"/>
        </w:rPr>
      </w:pPr>
    </w:p>
    <w:p w14:paraId="50DBB1A8" w14:textId="77777777" w:rsidR="00292CCE" w:rsidRDefault="00292CCE" w:rsidP="00443466">
      <w:pPr>
        <w:pStyle w:val="Body"/>
        <w:rPr>
          <w:rFonts w:ascii="Arial" w:hAnsi="Arial" w:cs="Arial"/>
          <w:lang w:val="en-US"/>
        </w:rPr>
      </w:pPr>
    </w:p>
    <w:p w14:paraId="59FC2475" w14:textId="77777777" w:rsidR="00292CCE" w:rsidRDefault="00292CCE" w:rsidP="00443466">
      <w:pPr>
        <w:pStyle w:val="Body"/>
        <w:rPr>
          <w:rFonts w:ascii="Arial" w:hAnsi="Arial" w:cs="Arial"/>
          <w:lang w:val="en-US"/>
        </w:rPr>
      </w:pPr>
    </w:p>
    <w:p w14:paraId="24DF35BE" w14:textId="77777777" w:rsidR="00292CCE" w:rsidRPr="007F6FFB" w:rsidRDefault="00292CCE" w:rsidP="00443466">
      <w:pPr>
        <w:pStyle w:val="Body"/>
        <w:rPr>
          <w:rFonts w:ascii="Arial" w:hAnsi="Arial" w:cs="Arial"/>
          <w:lang w:val="en-US"/>
        </w:rPr>
      </w:pPr>
    </w:p>
    <w:p w14:paraId="518198F1" w14:textId="77777777" w:rsidR="007F6FFB" w:rsidRPr="004F6973" w:rsidRDefault="007F6FFB" w:rsidP="00443466">
      <w:pPr>
        <w:pStyle w:val="Body"/>
        <w:rPr>
          <w:rFonts w:ascii="Arial" w:hAnsi="Arial" w:cs="Arial"/>
          <w:b/>
          <w:bCs/>
          <w:lang w:val="en-US"/>
        </w:rPr>
      </w:pPr>
    </w:p>
    <w:p w14:paraId="56D2469E" w14:textId="438F43C6" w:rsidR="007F6FFB" w:rsidRDefault="007F6FFB" w:rsidP="00443466">
      <w:pPr>
        <w:pStyle w:val="Body"/>
        <w:rPr>
          <w:rFonts w:ascii="Arial" w:hAnsi="Arial" w:cs="Arial"/>
          <w:b/>
          <w:bCs/>
          <w:lang w:val="en-US"/>
        </w:rPr>
      </w:pPr>
      <w:r w:rsidRPr="004F6973">
        <w:rPr>
          <w:rFonts w:ascii="Arial" w:hAnsi="Arial" w:cs="Arial"/>
          <w:b/>
          <w:bCs/>
          <w:lang w:val="en-US"/>
        </w:rPr>
        <w:lastRenderedPageBreak/>
        <w:tab/>
      </w:r>
      <w:r w:rsidRPr="004F6973">
        <w:rPr>
          <w:rFonts w:ascii="Arial" w:hAnsi="Arial" w:cs="Arial"/>
          <w:b/>
          <w:bCs/>
          <w:lang w:val="en-US"/>
        </w:rPr>
        <w:tab/>
        <w:t>1120/1121 Deck Replacement Update</w:t>
      </w:r>
    </w:p>
    <w:p w14:paraId="371976D1" w14:textId="77777777" w:rsidR="0055076E" w:rsidRDefault="0055076E" w:rsidP="00443466">
      <w:pPr>
        <w:pStyle w:val="Body"/>
        <w:rPr>
          <w:rFonts w:ascii="Arial" w:hAnsi="Arial" w:cs="Arial"/>
          <w:b/>
          <w:bCs/>
          <w:lang w:val="en-US"/>
        </w:rPr>
      </w:pPr>
    </w:p>
    <w:p w14:paraId="21D8EB33" w14:textId="075B3CA6" w:rsidR="0055076E" w:rsidRPr="0055076E" w:rsidRDefault="0055076E" w:rsidP="0055076E">
      <w:pPr>
        <w:pStyle w:val="Body"/>
        <w:ind w:left="720" w:firstLine="720"/>
        <w:rPr>
          <w:rFonts w:ascii="Arial" w:hAnsi="Arial" w:cs="Arial"/>
          <w:lang w:val="en-US"/>
        </w:rPr>
      </w:pPr>
      <w:r w:rsidRPr="0055076E">
        <w:rPr>
          <w:rFonts w:ascii="Arial" w:hAnsi="Arial" w:cs="Arial"/>
          <w:lang w:val="en-US"/>
        </w:rPr>
        <w:t>JA Vasquez has been contracted to perform full deck replacement, the previous specifications, at 1120/1121 Burnt Mountain Drive.</w:t>
      </w:r>
      <w:r>
        <w:rPr>
          <w:rFonts w:ascii="Arial" w:hAnsi="Arial" w:cs="Arial"/>
          <w:lang w:val="en-US"/>
        </w:rPr>
        <w:t xml:space="preserve">  TOSV was able to transfer the existing permit to JA Vasquez for a $200 fee.  The original permits for this work cost $57,000, which will not have to </w:t>
      </w:r>
      <w:r w:rsidR="00075F05">
        <w:rPr>
          <w:rFonts w:ascii="Arial" w:hAnsi="Arial" w:cs="Arial"/>
          <w:lang w:val="en-US"/>
        </w:rPr>
        <w:t>be repurchased.</w:t>
      </w:r>
    </w:p>
    <w:p w14:paraId="18894981" w14:textId="77777777" w:rsidR="007F6FFB" w:rsidRPr="0055076E" w:rsidRDefault="007F6FFB" w:rsidP="00443466">
      <w:pPr>
        <w:pStyle w:val="Body"/>
        <w:rPr>
          <w:rFonts w:ascii="Arial" w:hAnsi="Arial" w:cs="Arial"/>
          <w:lang w:val="en-US"/>
        </w:rPr>
      </w:pPr>
    </w:p>
    <w:p w14:paraId="4892064C" w14:textId="5E2CC4A8" w:rsidR="007F6FFB" w:rsidRPr="0055076E" w:rsidRDefault="00075F05" w:rsidP="00075F05">
      <w:pPr>
        <w:pStyle w:val="Body"/>
        <w:ind w:left="72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 has been discussion that the next building to be scheduled would be 711/712 Burnt Mountain, assuming that progress is smooth on the 1100 building.</w:t>
      </w:r>
      <w:r w:rsidR="00FC662A">
        <w:rPr>
          <w:rFonts w:ascii="Arial" w:hAnsi="Arial" w:cs="Arial"/>
          <w:lang w:val="en-US"/>
        </w:rPr>
        <w:t xml:space="preserve">  </w:t>
      </w:r>
    </w:p>
    <w:p w14:paraId="4D5CDFFA" w14:textId="2D5537C3" w:rsidR="007F6FFB" w:rsidRDefault="00075F05" w:rsidP="00443466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250EDE3B" w14:textId="6E411B2E" w:rsidR="007F6FFB" w:rsidRDefault="00075F05" w:rsidP="00C262E2">
      <w:pPr>
        <w:pStyle w:val="Body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Mr. Warren noted that based on previous discussions, </w:t>
      </w:r>
      <w:r w:rsidR="00C262E2">
        <w:rPr>
          <w:rFonts w:ascii="Arial" w:hAnsi="Arial" w:cs="Arial"/>
          <w:lang w:val="en-US"/>
        </w:rPr>
        <w:t xml:space="preserve">at 1120 Burnt Mountain drive when the snowmelt is drained, a new manifold and new valving will be installed as a test to confirm if this expense will be </w:t>
      </w:r>
      <w:r w:rsidR="00FC662A">
        <w:rPr>
          <w:rFonts w:ascii="Arial" w:hAnsi="Arial" w:cs="Arial"/>
          <w:lang w:val="en-US"/>
        </w:rPr>
        <w:t xml:space="preserve">a </w:t>
      </w:r>
      <w:r w:rsidR="00C262E2">
        <w:rPr>
          <w:rFonts w:ascii="Arial" w:hAnsi="Arial" w:cs="Arial"/>
          <w:lang w:val="en-US"/>
        </w:rPr>
        <w:t>worthwhile upgrade for the rest of the homes.</w:t>
      </w:r>
      <w:r w:rsidR="00FC662A">
        <w:rPr>
          <w:rFonts w:ascii="Arial" w:hAnsi="Arial" w:cs="Arial"/>
          <w:lang w:val="en-US"/>
        </w:rPr>
        <w:t xml:space="preserve"> Multiple vendors have indicated that improved valve controls will make the snowmelt system much easier to service.</w:t>
      </w:r>
    </w:p>
    <w:p w14:paraId="3D66DE42" w14:textId="77777777" w:rsidR="00C262E2" w:rsidRDefault="00C262E2" w:rsidP="00443466">
      <w:pPr>
        <w:pStyle w:val="Body"/>
        <w:rPr>
          <w:rFonts w:ascii="Arial" w:hAnsi="Arial" w:cs="Arial"/>
          <w:lang w:val="en-US"/>
        </w:rPr>
      </w:pPr>
    </w:p>
    <w:p w14:paraId="1C85F655" w14:textId="77777777" w:rsidR="00C262E2" w:rsidRDefault="00C262E2" w:rsidP="00443466">
      <w:pPr>
        <w:pStyle w:val="Body"/>
        <w:rPr>
          <w:rFonts w:ascii="Arial" w:hAnsi="Arial" w:cs="Arial"/>
          <w:lang w:val="en-US"/>
        </w:rPr>
      </w:pPr>
    </w:p>
    <w:p w14:paraId="4A07DD72" w14:textId="5B14B8D2" w:rsidR="007F6FFB" w:rsidRPr="004F6973" w:rsidRDefault="007F6FFB" w:rsidP="00443466">
      <w:pPr>
        <w:pStyle w:val="Body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4F6973">
        <w:rPr>
          <w:rFonts w:ascii="Arial" w:hAnsi="Arial" w:cs="Arial"/>
          <w:b/>
          <w:bCs/>
          <w:lang w:val="en-US"/>
        </w:rPr>
        <w:t>Metal Cap and Trim Approved for 15 homes</w:t>
      </w:r>
    </w:p>
    <w:p w14:paraId="299DC12F" w14:textId="77777777" w:rsidR="0055076E" w:rsidRPr="004F6973" w:rsidRDefault="0055076E" w:rsidP="0055076E">
      <w:pPr>
        <w:pStyle w:val="Body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713AF4E" w14:textId="57328DC1" w:rsidR="007F6FFB" w:rsidRDefault="0055076E" w:rsidP="0055076E">
      <w:pPr>
        <w:pStyle w:val="Body"/>
        <w:ind w:left="72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Steve Narvaez and Arnoldo Vasquez have begun the deck railing metal wrap project at 202 </w:t>
      </w:r>
      <w:r w:rsidR="00075F05">
        <w:rPr>
          <w:rFonts w:ascii="Arial" w:hAnsi="Arial" w:cs="Arial"/>
          <w:lang w:val="en-US"/>
        </w:rPr>
        <w:t xml:space="preserve">Streamside, and it will continue into August on the 15 homes that have had deck replacement completed.  The new specification will be added to the remaining 16 homes. </w:t>
      </w:r>
    </w:p>
    <w:p w14:paraId="29A5A87B" w14:textId="77777777" w:rsidR="00FC662A" w:rsidRDefault="00FC662A" w:rsidP="0055076E">
      <w:pPr>
        <w:pStyle w:val="Body"/>
        <w:ind w:left="720" w:firstLine="720"/>
        <w:rPr>
          <w:rFonts w:ascii="Arial" w:hAnsi="Arial" w:cs="Arial"/>
          <w:lang w:val="en-US"/>
        </w:rPr>
      </w:pPr>
    </w:p>
    <w:p w14:paraId="713022E5" w14:textId="19E46228" w:rsidR="00FC662A" w:rsidRPr="00FC662A" w:rsidRDefault="00FC662A" w:rsidP="0055076E">
      <w:pPr>
        <w:pStyle w:val="Body"/>
        <w:ind w:left="720" w:firstLine="720"/>
        <w:rPr>
          <w:rFonts w:ascii="Arial" w:hAnsi="Arial" w:cs="Arial"/>
          <w:b/>
          <w:bCs/>
          <w:lang w:val="en-US"/>
        </w:rPr>
      </w:pPr>
      <w:r w:rsidRPr="00FC662A">
        <w:rPr>
          <w:rFonts w:ascii="Arial" w:hAnsi="Arial" w:cs="Arial"/>
          <w:b/>
          <w:bCs/>
          <w:lang w:val="en-US"/>
        </w:rPr>
        <w:t>Hot tub stone wall repairs</w:t>
      </w:r>
    </w:p>
    <w:p w14:paraId="45731FF6" w14:textId="77777777" w:rsidR="00FC662A" w:rsidRDefault="00FC662A" w:rsidP="0055076E">
      <w:pPr>
        <w:pStyle w:val="Body"/>
        <w:ind w:left="720" w:firstLine="720"/>
        <w:rPr>
          <w:rFonts w:ascii="Arial" w:hAnsi="Arial" w:cs="Arial"/>
          <w:lang w:val="en-US"/>
        </w:rPr>
      </w:pPr>
    </w:p>
    <w:p w14:paraId="0152CEED" w14:textId="3B4D5724" w:rsidR="00FC662A" w:rsidRDefault="00FC662A" w:rsidP="0055076E">
      <w:pPr>
        <w:pStyle w:val="Body"/>
        <w:ind w:left="72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JA Vasquex has also been approved to perform 7 stone repairs for the most urgent loose stone on hot tub walls.  This work has already begun and will be approximately $7,000 which will </w:t>
      </w:r>
      <w:proofErr w:type="gramStart"/>
      <w:r>
        <w:rPr>
          <w:rFonts w:ascii="Arial" w:hAnsi="Arial" w:cs="Arial"/>
          <w:lang w:val="en-US"/>
        </w:rPr>
        <w:t>paid</w:t>
      </w:r>
      <w:proofErr w:type="gramEnd"/>
      <w:r>
        <w:rPr>
          <w:rFonts w:ascii="Arial" w:hAnsi="Arial" w:cs="Arial"/>
          <w:lang w:val="en-US"/>
        </w:rPr>
        <w:t xml:space="preserve"> from the Operating Budget.</w:t>
      </w:r>
    </w:p>
    <w:p w14:paraId="5559982E" w14:textId="77777777" w:rsidR="00292CCE" w:rsidRDefault="00292CCE" w:rsidP="00443466">
      <w:pPr>
        <w:pStyle w:val="Body"/>
        <w:rPr>
          <w:rFonts w:ascii="Arial" w:hAnsi="Arial" w:cs="Arial"/>
          <w:lang w:val="en-US"/>
        </w:rPr>
      </w:pPr>
    </w:p>
    <w:p w14:paraId="775B3691" w14:textId="77777777" w:rsidR="00872500" w:rsidRDefault="00872500" w:rsidP="00443466">
      <w:pPr>
        <w:pStyle w:val="Body"/>
        <w:rPr>
          <w:rFonts w:ascii="Arial" w:hAnsi="Arial" w:cs="Arial"/>
          <w:lang w:val="en-US"/>
        </w:rPr>
      </w:pPr>
    </w:p>
    <w:p w14:paraId="71D8B00A" w14:textId="5BCDABEF" w:rsidR="00872500" w:rsidRPr="004F6973" w:rsidRDefault="00872500" w:rsidP="00443466">
      <w:pPr>
        <w:pStyle w:val="Body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ab/>
      </w:r>
      <w:r w:rsidR="00C262E2">
        <w:rPr>
          <w:rFonts w:ascii="Arial" w:hAnsi="Arial" w:cs="Arial"/>
          <w:lang w:val="en-US"/>
        </w:rPr>
        <w:tab/>
      </w:r>
      <w:r w:rsidRPr="004F6973">
        <w:rPr>
          <w:rFonts w:ascii="Arial" w:hAnsi="Arial" w:cs="Arial"/>
          <w:b/>
          <w:bCs/>
          <w:lang w:val="en-US"/>
        </w:rPr>
        <w:t>Fire Sprinkler head replacement</w:t>
      </w:r>
    </w:p>
    <w:p w14:paraId="05EB18CE" w14:textId="77777777" w:rsidR="007F6FFB" w:rsidRDefault="007F6FFB" w:rsidP="00443466">
      <w:pPr>
        <w:pStyle w:val="Body"/>
        <w:rPr>
          <w:rFonts w:ascii="Arial" w:hAnsi="Arial" w:cs="Arial"/>
          <w:lang w:val="en-US"/>
        </w:rPr>
      </w:pPr>
    </w:p>
    <w:p w14:paraId="1AB39AF1" w14:textId="1B4A8534" w:rsidR="007F6FFB" w:rsidRDefault="007F6FFB" w:rsidP="00443466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The HOA insurance underwriter Allianz became aware that the 2</w:t>
      </w:r>
      <w:r w:rsidR="002D4A75">
        <w:rPr>
          <w:rFonts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 xml:space="preserve">-year-old sprinkler heads in the </w:t>
      </w:r>
      <w:r w:rsidR="002D4A75">
        <w:rPr>
          <w:rFonts w:ascii="Arial" w:hAnsi="Arial" w:cs="Arial"/>
          <w:lang w:val="en-US"/>
        </w:rPr>
        <w:t>Owl Creek H</w:t>
      </w:r>
      <w:r>
        <w:rPr>
          <w:rFonts w:ascii="Arial" w:hAnsi="Arial" w:cs="Arial"/>
          <w:lang w:val="en-US"/>
        </w:rPr>
        <w:t>omes were part of a voluntary recall</w:t>
      </w:r>
      <w:r w:rsidR="002D4A75">
        <w:rPr>
          <w:rFonts w:ascii="Arial" w:hAnsi="Arial" w:cs="Arial"/>
          <w:lang w:val="en-US"/>
        </w:rPr>
        <w:t xml:space="preserve"> about 24 years ago</w:t>
      </w:r>
      <w:r>
        <w:rPr>
          <w:rFonts w:ascii="Arial" w:hAnsi="Arial" w:cs="Arial"/>
          <w:lang w:val="en-US"/>
        </w:rPr>
        <w:t xml:space="preserve">. The manufacturer went out of business 20 years ago before they provided replacements for </w:t>
      </w:r>
      <w:r w:rsidR="00F60AB0">
        <w:rPr>
          <w:rFonts w:ascii="Arial" w:hAnsi="Arial" w:cs="Arial"/>
          <w:lang w:val="en-US"/>
        </w:rPr>
        <w:t>Owl</w:t>
      </w:r>
      <w:r>
        <w:rPr>
          <w:rFonts w:ascii="Arial" w:hAnsi="Arial" w:cs="Arial"/>
          <w:lang w:val="en-US"/>
        </w:rPr>
        <w:t xml:space="preserve"> Creek Homes.  Although the sprinkler </w:t>
      </w:r>
      <w:r w:rsidR="00F60AB0">
        <w:rPr>
          <w:rFonts w:ascii="Arial" w:hAnsi="Arial" w:cs="Arial"/>
          <w:lang w:val="en-US"/>
        </w:rPr>
        <w:t>heads</w:t>
      </w:r>
      <w:r>
        <w:rPr>
          <w:rFonts w:ascii="Arial" w:hAnsi="Arial" w:cs="Arial"/>
          <w:lang w:val="en-US"/>
        </w:rPr>
        <w:t xml:space="preserve"> are allowed to be used, given the </w:t>
      </w:r>
      <w:r w:rsidR="00D8065A">
        <w:rPr>
          <w:rFonts w:ascii="Arial" w:hAnsi="Arial" w:cs="Arial"/>
          <w:lang w:val="en-US"/>
        </w:rPr>
        <w:t xml:space="preserve">voluntary </w:t>
      </w:r>
      <w:r>
        <w:rPr>
          <w:rFonts w:ascii="Arial" w:hAnsi="Arial" w:cs="Arial"/>
          <w:lang w:val="en-US"/>
        </w:rPr>
        <w:t xml:space="preserve">recall and their age, the </w:t>
      </w:r>
      <w:r w:rsidR="00D8065A">
        <w:rPr>
          <w:rFonts w:ascii="Arial" w:hAnsi="Arial" w:cs="Arial"/>
          <w:lang w:val="en-US"/>
        </w:rPr>
        <w:t xml:space="preserve">HOA </w:t>
      </w:r>
      <w:r>
        <w:rPr>
          <w:rFonts w:ascii="Arial" w:hAnsi="Arial" w:cs="Arial"/>
          <w:lang w:val="en-US"/>
        </w:rPr>
        <w:t>insurance c</w:t>
      </w:r>
      <w:r w:rsidR="00D8065A">
        <w:rPr>
          <w:rFonts w:ascii="Arial" w:hAnsi="Arial" w:cs="Arial"/>
          <w:lang w:val="en-US"/>
        </w:rPr>
        <w:t>arrier</w:t>
      </w:r>
      <w:r>
        <w:rPr>
          <w:rFonts w:ascii="Arial" w:hAnsi="Arial" w:cs="Arial"/>
          <w:lang w:val="en-US"/>
        </w:rPr>
        <w:t xml:space="preserve"> demanded the HOA replace </w:t>
      </w:r>
      <w:r w:rsidR="00F60AB0">
        <w:rPr>
          <w:rFonts w:ascii="Arial" w:hAnsi="Arial" w:cs="Arial"/>
          <w:lang w:val="en-US"/>
        </w:rPr>
        <w:t>all</w:t>
      </w:r>
      <w:r>
        <w:rPr>
          <w:rFonts w:ascii="Arial" w:hAnsi="Arial" w:cs="Arial"/>
          <w:lang w:val="en-US"/>
        </w:rPr>
        <w:t xml:space="preserve"> the sprinkler heads or risk the policy not being renewed in October. </w:t>
      </w:r>
      <w:r w:rsidR="002D4A75">
        <w:rPr>
          <w:rFonts w:ascii="Arial" w:hAnsi="Arial" w:cs="Arial"/>
          <w:lang w:val="en-US"/>
        </w:rPr>
        <w:t>Fire risk, especially in areas impacted by wildfires, is a huge concern for insurance companies.</w:t>
      </w:r>
      <w:r>
        <w:rPr>
          <w:rFonts w:ascii="Arial" w:hAnsi="Arial" w:cs="Arial"/>
          <w:lang w:val="en-US"/>
        </w:rPr>
        <w:t xml:space="preserve"> Given trends in the insurance industry and trends in </w:t>
      </w:r>
      <w:r w:rsidR="00F60AB0">
        <w:rPr>
          <w:rFonts w:ascii="Arial" w:hAnsi="Arial" w:cs="Arial"/>
          <w:lang w:val="en-US"/>
        </w:rPr>
        <w:t>Colorado</w:t>
      </w:r>
      <w:r>
        <w:rPr>
          <w:rFonts w:ascii="Arial" w:hAnsi="Arial" w:cs="Arial"/>
          <w:lang w:val="en-US"/>
        </w:rPr>
        <w:t xml:space="preserve"> specifically, </w:t>
      </w:r>
      <w:r w:rsidR="00F60AB0">
        <w:rPr>
          <w:rFonts w:ascii="Arial" w:hAnsi="Arial" w:cs="Arial"/>
          <w:lang w:val="en-US"/>
        </w:rPr>
        <w:t>the risk to the HOA to find a new carrier and the impact that would likely have on insurance premiums, Management was directed to solicit bids for this</w:t>
      </w:r>
      <w:r w:rsidR="002D4A75">
        <w:rPr>
          <w:rFonts w:ascii="Arial" w:hAnsi="Arial" w:cs="Arial"/>
          <w:lang w:val="en-US"/>
        </w:rPr>
        <w:t xml:space="preserve"> work ASAP.</w:t>
      </w:r>
    </w:p>
    <w:p w14:paraId="7647C8DF" w14:textId="77777777" w:rsidR="00F60AB0" w:rsidRDefault="00F60AB0" w:rsidP="00443466">
      <w:pPr>
        <w:pStyle w:val="Body"/>
        <w:rPr>
          <w:rFonts w:ascii="Arial" w:hAnsi="Arial" w:cs="Arial"/>
          <w:lang w:val="en-US"/>
        </w:rPr>
      </w:pPr>
    </w:p>
    <w:p w14:paraId="6FDB848F" w14:textId="2DBC6596" w:rsidR="00F60AB0" w:rsidRDefault="00F60AB0" w:rsidP="00443466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Management solicited 3 bids from qualified contractors with a cost ranging </w:t>
      </w:r>
      <w:r>
        <w:rPr>
          <w:rFonts w:ascii="Arial" w:hAnsi="Arial" w:cs="Arial"/>
          <w:lang w:val="en-US"/>
        </w:rPr>
        <w:lastRenderedPageBreak/>
        <w:t>from $85,000-$200,000</w:t>
      </w:r>
      <w:r w:rsidR="002D4A75">
        <w:rPr>
          <w:rFonts w:ascii="Arial" w:hAnsi="Arial" w:cs="Arial"/>
          <w:lang w:val="en-US"/>
        </w:rPr>
        <w:t xml:space="preserve"> for the complex</w:t>
      </w:r>
      <w:r>
        <w:rPr>
          <w:rFonts w:ascii="Arial" w:hAnsi="Arial" w:cs="Arial"/>
          <w:lang w:val="en-US"/>
        </w:rPr>
        <w:t>.  The lowest bidder is the existing HOA fire sprinkler vendor.  The cost is quoted at $90 per sprinkler head, with an estimated 32 heads per home.  Management learned in the last two weeks that two Owl Creek Home</w:t>
      </w:r>
      <w:r w:rsidR="002D4A75">
        <w:rPr>
          <w:rFonts w:ascii="Arial" w:hAnsi="Arial" w:cs="Arial"/>
          <w:lang w:val="en-US"/>
        </w:rPr>
        <w:t>owners</w:t>
      </w:r>
      <w:r>
        <w:rPr>
          <w:rFonts w:ascii="Arial" w:hAnsi="Arial" w:cs="Arial"/>
          <w:lang w:val="en-US"/>
        </w:rPr>
        <w:t xml:space="preserve"> replaced their own sprinkler heads during remodel work, so that 29 homes require this work, yielding a cost of $83,520.  </w:t>
      </w:r>
      <w:r w:rsidR="002D4A75">
        <w:rPr>
          <w:rFonts w:ascii="Arial" w:hAnsi="Arial" w:cs="Arial"/>
          <w:lang w:val="en-US"/>
        </w:rPr>
        <w:t xml:space="preserve">The HOA had not been notified when this work occurred. </w:t>
      </w:r>
      <w:r>
        <w:rPr>
          <w:rFonts w:ascii="Arial" w:hAnsi="Arial" w:cs="Arial"/>
          <w:lang w:val="en-US"/>
        </w:rPr>
        <w:t>There will be an additional cost</w:t>
      </w:r>
      <w:r w:rsidR="002D4A75">
        <w:rPr>
          <w:rFonts w:ascii="Arial" w:hAnsi="Arial" w:cs="Arial"/>
          <w:lang w:val="en-US"/>
        </w:rPr>
        <w:t xml:space="preserve"> not included in the bid</w:t>
      </w:r>
      <w:r>
        <w:rPr>
          <w:rFonts w:ascii="Arial" w:hAnsi="Arial" w:cs="Arial"/>
          <w:lang w:val="en-US"/>
        </w:rPr>
        <w:t xml:space="preserve"> if damage to the plastic supply lines occurs when heads are removed.  This will </w:t>
      </w:r>
      <w:r w:rsidR="002D4A75">
        <w:rPr>
          <w:rFonts w:ascii="Arial" w:hAnsi="Arial" w:cs="Arial"/>
          <w:lang w:val="en-US"/>
        </w:rPr>
        <w:t xml:space="preserve">likely </w:t>
      </w:r>
      <w:r>
        <w:rPr>
          <w:rFonts w:ascii="Arial" w:hAnsi="Arial" w:cs="Arial"/>
          <w:lang w:val="en-US"/>
        </w:rPr>
        <w:t xml:space="preserve">occur, but it is unknown at this time how prevalent it will </w:t>
      </w:r>
      <w:r w:rsidR="002D4A75">
        <w:rPr>
          <w:rFonts w:ascii="Arial" w:hAnsi="Arial" w:cs="Arial"/>
          <w:lang w:val="en-US"/>
        </w:rPr>
        <w:t>be but</w:t>
      </w:r>
      <w:r>
        <w:rPr>
          <w:rFonts w:ascii="Arial" w:hAnsi="Arial" w:cs="Arial"/>
          <w:lang w:val="en-US"/>
        </w:rPr>
        <w:t xml:space="preserve"> </w:t>
      </w:r>
      <w:r w:rsidR="002D4A75">
        <w:rPr>
          <w:rFonts w:ascii="Arial" w:hAnsi="Arial" w:cs="Arial"/>
          <w:lang w:val="en-US"/>
        </w:rPr>
        <w:t xml:space="preserve">could easily </w:t>
      </w:r>
      <w:r>
        <w:rPr>
          <w:rFonts w:ascii="Arial" w:hAnsi="Arial" w:cs="Arial"/>
          <w:lang w:val="en-US"/>
        </w:rPr>
        <w:t>be at least 1-2 heads per home and potentially more.  Each time this occurs, the additional cost for repair to the fire sprinkler line and for drywall and paint repair</w:t>
      </w:r>
      <w:r w:rsidR="002D4A75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will be approximately $</w:t>
      </w:r>
      <w:r w:rsidR="002D4A75">
        <w:rPr>
          <w:rFonts w:ascii="Arial" w:hAnsi="Arial" w:cs="Arial"/>
          <w:lang w:val="en-US"/>
        </w:rPr>
        <w:t>400-</w:t>
      </w:r>
      <w:r>
        <w:rPr>
          <w:rFonts w:ascii="Arial" w:hAnsi="Arial" w:cs="Arial"/>
          <w:lang w:val="en-US"/>
        </w:rPr>
        <w:t>500.  This project will be a Reserve Fund expense.</w:t>
      </w:r>
      <w:r w:rsidR="0055476F">
        <w:rPr>
          <w:rFonts w:ascii="Arial" w:hAnsi="Arial" w:cs="Arial"/>
          <w:lang w:val="en-US"/>
        </w:rPr>
        <w:t xml:space="preserve">  </w:t>
      </w:r>
    </w:p>
    <w:p w14:paraId="74113D83" w14:textId="77777777" w:rsidR="00F60AB0" w:rsidRDefault="00F60AB0" w:rsidP="00443466">
      <w:pPr>
        <w:pStyle w:val="Body"/>
        <w:rPr>
          <w:rFonts w:ascii="Arial" w:hAnsi="Arial" w:cs="Arial"/>
          <w:lang w:val="en-US"/>
        </w:rPr>
      </w:pPr>
    </w:p>
    <w:p w14:paraId="2D9D1290" w14:textId="6CE00749" w:rsidR="00F60AB0" w:rsidRDefault="00F60AB0" w:rsidP="00443466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The vendor is planning to start the project </w:t>
      </w:r>
      <w:r w:rsidR="00D8065A">
        <w:rPr>
          <w:rFonts w:ascii="Arial" w:hAnsi="Arial" w:cs="Arial"/>
          <w:lang w:val="en-US"/>
        </w:rPr>
        <w:t>next</w:t>
      </w:r>
      <w:r>
        <w:rPr>
          <w:rFonts w:ascii="Arial" w:hAnsi="Arial" w:cs="Arial"/>
          <w:lang w:val="en-US"/>
        </w:rPr>
        <w:t xml:space="preserve"> week, and it is expected to take about 6 weeks to complete (about one full day per home).  As many homes will be occupied</w:t>
      </w:r>
      <w:r w:rsidR="0055476F">
        <w:rPr>
          <w:rFonts w:ascii="Arial" w:hAnsi="Arial" w:cs="Arial"/>
          <w:lang w:val="en-US"/>
        </w:rPr>
        <w:t xml:space="preserve"> during this work</w:t>
      </w:r>
      <w:r>
        <w:rPr>
          <w:rFonts w:ascii="Arial" w:hAnsi="Arial" w:cs="Arial"/>
          <w:lang w:val="en-US"/>
        </w:rPr>
        <w:t>, notice should be given to homeowners about this project.</w:t>
      </w:r>
    </w:p>
    <w:p w14:paraId="0298813C" w14:textId="77777777" w:rsidR="00872500" w:rsidRDefault="00872500" w:rsidP="00443466">
      <w:pPr>
        <w:pStyle w:val="Body"/>
        <w:rPr>
          <w:rFonts w:ascii="Arial" w:hAnsi="Arial" w:cs="Arial"/>
          <w:lang w:val="en-US"/>
        </w:rPr>
      </w:pPr>
    </w:p>
    <w:p w14:paraId="33984A84" w14:textId="77777777" w:rsidR="00872500" w:rsidRDefault="00872500" w:rsidP="00443466">
      <w:pPr>
        <w:pStyle w:val="Body"/>
        <w:rPr>
          <w:rFonts w:ascii="Arial" w:hAnsi="Arial" w:cs="Arial"/>
          <w:lang w:val="en-US"/>
        </w:rPr>
      </w:pPr>
    </w:p>
    <w:p w14:paraId="71965D27" w14:textId="7F1624A7" w:rsidR="00872500" w:rsidRDefault="00872500" w:rsidP="00443466">
      <w:pPr>
        <w:pStyle w:val="Body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ab/>
      </w:r>
      <w:r w:rsidRPr="004F6973">
        <w:rPr>
          <w:rFonts w:ascii="Arial" w:hAnsi="Arial" w:cs="Arial"/>
          <w:b/>
          <w:bCs/>
          <w:lang w:val="en-US"/>
        </w:rPr>
        <w:t>Updated Responsible Governance Policies</w:t>
      </w:r>
    </w:p>
    <w:p w14:paraId="31FE0247" w14:textId="77777777" w:rsidR="004F6973" w:rsidRDefault="004F6973" w:rsidP="00443466">
      <w:pPr>
        <w:pStyle w:val="Body"/>
        <w:rPr>
          <w:rFonts w:ascii="Arial" w:hAnsi="Arial" w:cs="Arial"/>
          <w:b/>
          <w:bCs/>
          <w:lang w:val="en-US"/>
        </w:rPr>
      </w:pPr>
    </w:p>
    <w:p w14:paraId="3F8099F1" w14:textId="075C41F3" w:rsidR="004F6973" w:rsidRDefault="004F6973" w:rsidP="00443466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4F6973">
        <w:rPr>
          <w:rFonts w:ascii="Arial" w:hAnsi="Arial" w:cs="Arial"/>
          <w:lang w:val="en-US"/>
        </w:rPr>
        <w:t xml:space="preserve">Responsible Governance Policies are required for every </w:t>
      </w:r>
      <w:r w:rsidR="002D4A75">
        <w:rPr>
          <w:rFonts w:ascii="Arial" w:hAnsi="Arial" w:cs="Arial"/>
          <w:lang w:val="en-US"/>
        </w:rPr>
        <w:t xml:space="preserve">Colorado </w:t>
      </w:r>
      <w:r w:rsidRPr="004F6973">
        <w:rPr>
          <w:rFonts w:ascii="Arial" w:hAnsi="Arial" w:cs="Arial"/>
          <w:lang w:val="en-US"/>
        </w:rPr>
        <w:t xml:space="preserve">HOA, but the statutory requirements </w:t>
      </w:r>
      <w:r w:rsidR="002D4A75">
        <w:rPr>
          <w:rFonts w:ascii="Arial" w:hAnsi="Arial" w:cs="Arial"/>
          <w:lang w:val="en-US"/>
        </w:rPr>
        <w:t xml:space="preserve">of the exact policies </w:t>
      </w:r>
      <w:r w:rsidRPr="004F6973">
        <w:rPr>
          <w:rFonts w:ascii="Arial" w:hAnsi="Arial" w:cs="Arial"/>
          <w:lang w:val="en-US"/>
        </w:rPr>
        <w:t>change every few years.  Jody Edwards drafted updated Policies which put the Owl Creek Homes back into compliance with current</w:t>
      </w:r>
      <w:r>
        <w:rPr>
          <w:rFonts w:ascii="Arial" w:hAnsi="Arial" w:cs="Arial"/>
          <w:lang w:val="en-US"/>
        </w:rPr>
        <w:t xml:space="preserve"> standards.  The Board members have received this document and can approve the documents, which will be posted to the HOA website.</w:t>
      </w:r>
    </w:p>
    <w:p w14:paraId="250FC050" w14:textId="77777777" w:rsidR="004F6973" w:rsidRDefault="004F6973" w:rsidP="00443466">
      <w:pPr>
        <w:pStyle w:val="Body"/>
        <w:rPr>
          <w:rFonts w:ascii="Arial" w:hAnsi="Arial" w:cs="Arial"/>
          <w:lang w:val="en-US"/>
        </w:rPr>
      </w:pPr>
    </w:p>
    <w:p w14:paraId="1BE07B8F" w14:textId="11AA290D" w:rsidR="004F6973" w:rsidRPr="004F6973" w:rsidRDefault="004F6973" w:rsidP="00443466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M</w:t>
      </w:r>
      <w:r w:rsidR="0055076E">
        <w:rPr>
          <w:rFonts w:ascii="Arial" w:hAnsi="Arial" w:cs="Arial"/>
          <w:lang w:val="en-US"/>
        </w:rPr>
        <w:t xml:space="preserve">r. Schmitt </w:t>
      </w:r>
      <w:r>
        <w:rPr>
          <w:rFonts w:ascii="Arial" w:hAnsi="Arial" w:cs="Arial"/>
          <w:lang w:val="en-US"/>
        </w:rPr>
        <w:t xml:space="preserve">made a motion to approve the new Responsible Governance </w:t>
      </w:r>
      <w:proofErr w:type="gramStart"/>
      <w:r w:rsidR="00C262E2">
        <w:rPr>
          <w:rFonts w:ascii="Arial" w:hAnsi="Arial" w:cs="Arial"/>
          <w:lang w:val="en-US"/>
        </w:rPr>
        <w:t>Policies,</w:t>
      </w:r>
      <w:proofErr w:type="gramEnd"/>
      <w:r>
        <w:rPr>
          <w:rFonts w:ascii="Arial" w:hAnsi="Arial" w:cs="Arial"/>
          <w:lang w:val="en-US"/>
        </w:rPr>
        <w:t xml:space="preserve"> M</w:t>
      </w:r>
      <w:r w:rsidR="0055076E">
        <w:rPr>
          <w:rFonts w:ascii="Arial" w:hAnsi="Arial" w:cs="Arial"/>
          <w:lang w:val="en-US"/>
        </w:rPr>
        <w:t>rs. Hanafin</w:t>
      </w:r>
      <w:r>
        <w:rPr>
          <w:rFonts w:ascii="Arial" w:hAnsi="Arial" w:cs="Arial"/>
          <w:lang w:val="en-US"/>
        </w:rPr>
        <w:t xml:space="preserve"> </w:t>
      </w:r>
      <w:r w:rsidR="00C262E2">
        <w:rPr>
          <w:rFonts w:ascii="Arial" w:hAnsi="Arial" w:cs="Arial"/>
          <w:lang w:val="en-US"/>
        </w:rPr>
        <w:t>seconded,</w:t>
      </w:r>
      <w:r>
        <w:rPr>
          <w:rFonts w:ascii="Arial" w:hAnsi="Arial" w:cs="Arial"/>
          <w:lang w:val="en-US"/>
        </w:rPr>
        <w:t xml:space="preserve"> and the motion passed unanimously.</w:t>
      </w:r>
    </w:p>
    <w:p w14:paraId="198272A4" w14:textId="77777777" w:rsidR="00872500" w:rsidRPr="004F6973" w:rsidRDefault="00872500" w:rsidP="00443466">
      <w:pPr>
        <w:pStyle w:val="Body"/>
        <w:rPr>
          <w:rFonts w:ascii="Arial" w:hAnsi="Arial" w:cs="Arial"/>
          <w:lang w:val="en-US"/>
        </w:rPr>
      </w:pPr>
    </w:p>
    <w:p w14:paraId="76D66626" w14:textId="77777777" w:rsidR="00872500" w:rsidRPr="00A559A7" w:rsidRDefault="00872500" w:rsidP="00443466">
      <w:pPr>
        <w:pStyle w:val="Body"/>
        <w:rPr>
          <w:rFonts w:ascii="Arial" w:hAnsi="Arial" w:cs="Arial"/>
          <w:lang w:val="en-US"/>
        </w:rPr>
      </w:pPr>
    </w:p>
    <w:p w14:paraId="28CAB33C" w14:textId="3AFB4B6E" w:rsidR="00B063A8" w:rsidRDefault="00B063A8" w:rsidP="00C22833">
      <w:pPr>
        <w:pStyle w:val="Body"/>
        <w:rPr>
          <w:rFonts w:ascii="Arial" w:hAnsi="Arial" w:cs="Arial"/>
          <w:b/>
          <w:lang w:val="en-US"/>
        </w:rPr>
      </w:pPr>
      <w:r w:rsidRPr="00A559A7">
        <w:rPr>
          <w:rFonts w:ascii="Arial" w:hAnsi="Arial" w:cs="Arial"/>
          <w:b/>
          <w:lang w:val="en-US"/>
        </w:rPr>
        <w:t>V.</w:t>
      </w:r>
      <w:r w:rsidRPr="00A559A7">
        <w:rPr>
          <w:rFonts w:ascii="Arial" w:hAnsi="Arial" w:cs="Arial"/>
          <w:b/>
          <w:lang w:val="en-US"/>
        </w:rPr>
        <w:tab/>
        <w:t>New Business</w:t>
      </w:r>
      <w:r w:rsidR="00C26622" w:rsidRPr="00A559A7">
        <w:rPr>
          <w:rFonts w:ascii="Arial" w:hAnsi="Arial" w:cs="Arial"/>
          <w:b/>
          <w:lang w:val="en-US"/>
        </w:rPr>
        <w:t xml:space="preserve">  </w:t>
      </w:r>
    </w:p>
    <w:p w14:paraId="230A4DD0" w14:textId="77777777" w:rsidR="004A3C23" w:rsidRDefault="004A3C23" w:rsidP="00C22833">
      <w:pPr>
        <w:pStyle w:val="Body"/>
        <w:rPr>
          <w:rFonts w:ascii="Arial" w:hAnsi="Arial" w:cs="Arial"/>
          <w:b/>
          <w:lang w:val="en-US"/>
        </w:rPr>
      </w:pPr>
    </w:p>
    <w:p w14:paraId="0F32BBDC" w14:textId="28331237" w:rsidR="004A3C23" w:rsidRPr="00A559A7" w:rsidRDefault="004A3C23" w:rsidP="00C22833">
      <w:pPr>
        <w:pStyle w:val="Body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  <w:t>No New Business items</w:t>
      </w:r>
    </w:p>
    <w:p w14:paraId="373388D9" w14:textId="37823F96" w:rsidR="00143E5D" w:rsidRPr="00A559A7" w:rsidRDefault="00143E5D" w:rsidP="00C22833">
      <w:pPr>
        <w:pStyle w:val="Body"/>
        <w:rPr>
          <w:rFonts w:ascii="Arial" w:hAnsi="Arial" w:cs="Arial"/>
          <w:b/>
          <w:lang w:val="en-US"/>
        </w:rPr>
      </w:pPr>
    </w:p>
    <w:p w14:paraId="0C7735D9" w14:textId="72B9941D" w:rsidR="00872500" w:rsidRDefault="00A559A7" w:rsidP="00872500">
      <w:pPr>
        <w:pStyle w:val="Body"/>
        <w:rPr>
          <w:rFonts w:ascii="Arial" w:hAnsi="Arial" w:cs="Arial"/>
          <w:b/>
          <w:lang w:val="en-US"/>
        </w:rPr>
      </w:pPr>
      <w:r w:rsidRPr="00A559A7">
        <w:rPr>
          <w:rFonts w:ascii="Arial" w:hAnsi="Arial" w:cs="Arial"/>
          <w:b/>
          <w:lang w:val="en-US"/>
        </w:rPr>
        <w:tab/>
      </w:r>
    </w:p>
    <w:p w14:paraId="646D6F06" w14:textId="77777777" w:rsidR="009E753E" w:rsidRPr="00A559A7" w:rsidRDefault="009E753E" w:rsidP="00C22833">
      <w:pPr>
        <w:pStyle w:val="Body"/>
        <w:rPr>
          <w:rFonts w:ascii="Arial" w:hAnsi="Arial" w:cs="Arial"/>
          <w:b/>
          <w:lang w:val="en-US"/>
        </w:rPr>
      </w:pPr>
    </w:p>
    <w:p w14:paraId="00000030" w14:textId="16DD9C53" w:rsidR="0071704C" w:rsidRPr="00A559A7" w:rsidRDefault="00B063A8" w:rsidP="00C22833">
      <w:pPr>
        <w:pStyle w:val="Body"/>
        <w:rPr>
          <w:rFonts w:ascii="Arial" w:hAnsi="Arial" w:cs="Arial"/>
        </w:rPr>
      </w:pPr>
      <w:r w:rsidRPr="00A559A7">
        <w:rPr>
          <w:rFonts w:ascii="Arial" w:hAnsi="Arial" w:cs="Arial"/>
          <w:b/>
          <w:lang w:val="en-US"/>
        </w:rPr>
        <w:t>VI.</w:t>
      </w:r>
      <w:r w:rsidRPr="00A559A7">
        <w:rPr>
          <w:rFonts w:ascii="Arial" w:hAnsi="Arial" w:cs="Arial"/>
          <w:b/>
          <w:lang w:val="en-US"/>
        </w:rPr>
        <w:tab/>
      </w:r>
      <w:r w:rsidR="009424C6" w:rsidRPr="00A559A7">
        <w:rPr>
          <w:rFonts w:ascii="Arial" w:eastAsia="Arial" w:hAnsi="Arial" w:cs="Arial"/>
          <w:b/>
        </w:rPr>
        <w:t>Adjournment</w:t>
      </w:r>
    </w:p>
    <w:p w14:paraId="00000031" w14:textId="77777777" w:rsidR="0071704C" w:rsidRPr="00A559A7" w:rsidRDefault="00717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ourier" w:hAnsi="Arial" w:cs="Arial"/>
          <w:color w:val="000000"/>
          <w:sz w:val="24"/>
          <w:szCs w:val="24"/>
        </w:rPr>
      </w:pPr>
    </w:p>
    <w:p w14:paraId="00000033" w14:textId="1A42A397" w:rsidR="0071704C" w:rsidRPr="00A559A7" w:rsidRDefault="0005160B" w:rsidP="00A529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 w:rsidRPr="00A559A7">
        <w:rPr>
          <w:rFonts w:ascii="Arial" w:eastAsia="Arial" w:hAnsi="Arial" w:cs="Arial"/>
          <w:color w:val="000000"/>
          <w:sz w:val="24"/>
          <w:szCs w:val="24"/>
        </w:rPr>
        <w:t>M</w:t>
      </w:r>
      <w:r w:rsidR="004A3C23">
        <w:rPr>
          <w:rFonts w:ascii="Arial" w:eastAsia="Arial" w:hAnsi="Arial" w:cs="Arial"/>
          <w:color w:val="000000"/>
          <w:sz w:val="24"/>
          <w:szCs w:val="24"/>
        </w:rPr>
        <w:t>rs. Hanafin</w:t>
      </w:r>
      <w:r w:rsidR="007D1D2E" w:rsidRPr="00A559A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424C6" w:rsidRPr="00A559A7">
        <w:rPr>
          <w:rFonts w:ascii="Arial" w:eastAsia="Arial" w:hAnsi="Arial" w:cs="Arial"/>
          <w:color w:val="000000"/>
          <w:sz w:val="24"/>
          <w:szCs w:val="24"/>
        </w:rPr>
        <w:t>ma</w:t>
      </w:r>
      <w:r w:rsidRPr="00A559A7">
        <w:rPr>
          <w:rFonts w:ascii="Arial" w:eastAsia="Arial" w:hAnsi="Arial" w:cs="Arial"/>
          <w:color w:val="000000"/>
          <w:sz w:val="24"/>
          <w:szCs w:val="24"/>
        </w:rPr>
        <w:t xml:space="preserve">de a motion for adjournment.  </w:t>
      </w:r>
      <w:r w:rsidR="00D41D58" w:rsidRPr="00A559A7">
        <w:rPr>
          <w:rFonts w:ascii="Arial" w:eastAsia="Arial" w:hAnsi="Arial" w:cs="Arial"/>
          <w:color w:val="000000"/>
          <w:sz w:val="24"/>
          <w:szCs w:val="24"/>
        </w:rPr>
        <w:t>M</w:t>
      </w:r>
      <w:r w:rsidR="004A3C23">
        <w:rPr>
          <w:rFonts w:ascii="Arial" w:eastAsia="Arial" w:hAnsi="Arial" w:cs="Arial"/>
          <w:color w:val="000000"/>
          <w:sz w:val="24"/>
          <w:szCs w:val="24"/>
        </w:rPr>
        <w:t>r. Divjak</w:t>
      </w:r>
      <w:r w:rsidR="00F22DE3" w:rsidRPr="00A559A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424C6" w:rsidRPr="00A559A7">
        <w:rPr>
          <w:rFonts w:ascii="Arial" w:eastAsia="Arial" w:hAnsi="Arial" w:cs="Arial"/>
          <w:color w:val="000000"/>
          <w:sz w:val="24"/>
          <w:szCs w:val="24"/>
        </w:rPr>
        <w:t>seconded, and the motion passe</w:t>
      </w:r>
      <w:r w:rsidR="0086409B" w:rsidRPr="00A559A7">
        <w:rPr>
          <w:rFonts w:ascii="Arial" w:eastAsia="Arial" w:hAnsi="Arial" w:cs="Arial"/>
          <w:color w:val="000000"/>
          <w:sz w:val="24"/>
          <w:szCs w:val="24"/>
        </w:rPr>
        <w:t>d. The meeting was adjourned at</w:t>
      </w:r>
      <w:r w:rsidR="004A3C23">
        <w:rPr>
          <w:rFonts w:ascii="Arial" w:eastAsia="Arial" w:hAnsi="Arial" w:cs="Arial"/>
          <w:color w:val="000000"/>
          <w:sz w:val="24"/>
          <w:szCs w:val="24"/>
        </w:rPr>
        <w:t xml:space="preserve"> 4:01</w:t>
      </w:r>
      <w:r w:rsidR="009E753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424C6" w:rsidRPr="00A559A7">
        <w:rPr>
          <w:rFonts w:ascii="Arial" w:eastAsia="Arial" w:hAnsi="Arial" w:cs="Arial"/>
          <w:color w:val="000000"/>
          <w:sz w:val="24"/>
          <w:szCs w:val="24"/>
        </w:rPr>
        <w:t>pm.</w:t>
      </w:r>
      <w:r w:rsidR="00EB6D2D" w:rsidRPr="00A559A7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00000034" w14:textId="77777777" w:rsidR="0071704C" w:rsidRPr="00A559A7" w:rsidRDefault="00717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5" w14:textId="77777777" w:rsidR="0071704C" w:rsidRPr="00A559A7" w:rsidRDefault="009424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559A7">
        <w:rPr>
          <w:rFonts w:ascii="Arial" w:eastAsia="Arial" w:hAnsi="Arial" w:cs="Arial"/>
          <w:color w:val="000000"/>
          <w:sz w:val="24"/>
          <w:szCs w:val="24"/>
        </w:rPr>
        <w:t>Submitted by,</w:t>
      </w:r>
    </w:p>
    <w:p w14:paraId="00000036" w14:textId="77777777" w:rsidR="0071704C" w:rsidRPr="00A559A7" w:rsidRDefault="00717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7" w14:textId="77777777" w:rsidR="0071704C" w:rsidRDefault="0071704C">
      <w:pPr>
        <w:widowControl w:val="0"/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77777777" w:rsidR="0071704C" w:rsidRDefault="00717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9" w14:textId="38EE8ABE" w:rsidR="0071704C" w:rsidRDefault="003B59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" w:eastAsia="Courier" w:hAnsi="Courier" w:cs="Courier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Eugene Schmitt,</w:t>
      </w:r>
      <w:r w:rsidR="009424C6">
        <w:rPr>
          <w:rFonts w:ascii="Arial" w:eastAsia="Arial" w:hAnsi="Arial" w:cs="Arial"/>
          <w:sz w:val="24"/>
          <w:szCs w:val="24"/>
        </w:rPr>
        <w:t xml:space="preserve"> </w:t>
      </w:r>
      <w:r w:rsidR="009424C6">
        <w:rPr>
          <w:rFonts w:ascii="Arial" w:eastAsia="Arial" w:hAnsi="Arial" w:cs="Arial"/>
          <w:color w:val="000000"/>
          <w:sz w:val="24"/>
          <w:szCs w:val="24"/>
        </w:rPr>
        <w:t>Secretary/Treasurer</w:t>
      </w:r>
    </w:p>
    <w:p w14:paraId="0000003A" w14:textId="77777777" w:rsidR="0071704C" w:rsidRDefault="0071704C"/>
    <w:sectPr w:rsidR="007170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72A1C"/>
    <w:multiLevelType w:val="multilevel"/>
    <w:tmpl w:val="755847D0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6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4C"/>
    <w:rsid w:val="00000FC1"/>
    <w:rsid w:val="00007F52"/>
    <w:rsid w:val="000141D0"/>
    <w:rsid w:val="00025BD4"/>
    <w:rsid w:val="0005160B"/>
    <w:rsid w:val="00061AF8"/>
    <w:rsid w:val="00075F05"/>
    <w:rsid w:val="00077AFF"/>
    <w:rsid w:val="0008029A"/>
    <w:rsid w:val="00090B9B"/>
    <w:rsid w:val="000A5E53"/>
    <w:rsid w:val="000A7734"/>
    <w:rsid w:val="000B4976"/>
    <w:rsid w:val="000C4614"/>
    <w:rsid w:val="000F291B"/>
    <w:rsid w:val="00106732"/>
    <w:rsid w:val="00122B02"/>
    <w:rsid w:val="00131A06"/>
    <w:rsid w:val="00132390"/>
    <w:rsid w:val="00143E5D"/>
    <w:rsid w:val="001506C6"/>
    <w:rsid w:val="0016190C"/>
    <w:rsid w:val="00162F04"/>
    <w:rsid w:val="00182948"/>
    <w:rsid w:val="001B3251"/>
    <w:rsid w:val="001D17B9"/>
    <w:rsid w:val="001E2C7A"/>
    <w:rsid w:val="001F41A4"/>
    <w:rsid w:val="0022387F"/>
    <w:rsid w:val="00227C59"/>
    <w:rsid w:val="00230E2A"/>
    <w:rsid w:val="00231129"/>
    <w:rsid w:val="0025217D"/>
    <w:rsid w:val="00255A9D"/>
    <w:rsid w:val="00263A90"/>
    <w:rsid w:val="002749E0"/>
    <w:rsid w:val="00292CCE"/>
    <w:rsid w:val="002A1938"/>
    <w:rsid w:val="002B4E2C"/>
    <w:rsid w:val="002C6279"/>
    <w:rsid w:val="002D4A75"/>
    <w:rsid w:val="002F1E8F"/>
    <w:rsid w:val="002F5D6A"/>
    <w:rsid w:val="002F7527"/>
    <w:rsid w:val="00302687"/>
    <w:rsid w:val="00330666"/>
    <w:rsid w:val="00330CB4"/>
    <w:rsid w:val="00333B64"/>
    <w:rsid w:val="00344ACF"/>
    <w:rsid w:val="00350C33"/>
    <w:rsid w:val="00353257"/>
    <w:rsid w:val="00362224"/>
    <w:rsid w:val="00371BE7"/>
    <w:rsid w:val="00385217"/>
    <w:rsid w:val="0039700B"/>
    <w:rsid w:val="003A10F3"/>
    <w:rsid w:val="003A433C"/>
    <w:rsid w:val="003B4F87"/>
    <w:rsid w:val="003B59E8"/>
    <w:rsid w:val="003C5A04"/>
    <w:rsid w:val="003D268E"/>
    <w:rsid w:val="003E4A8A"/>
    <w:rsid w:val="00414FB5"/>
    <w:rsid w:val="00442726"/>
    <w:rsid w:val="00443466"/>
    <w:rsid w:val="00451683"/>
    <w:rsid w:val="00452175"/>
    <w:rsid w:val="00461891"/>
    <w:rsid w:val="004708A3"/>
    <w:rsid w:val="004805E1"/>
    <w:rsid w:val="00482004"/>
    <w:rsid w:val="004A3C23"/>
    <w:rsid w:val="004C7DA1"/>
    <w:rsid w:val="004D039B"/>
    <w:rsid w:val="004F294F"/>
    <w:rsid w:val="004F6973"/>
    <w:rsid w:val="00503240"/>
    <w:rsid w:val="00504665"/>
    <w:rsid w:val="00530414"/>
    <w:rsid w:val="005339F9"/>
    <w:rsid w:val="0055076E"/>
    <w:rsid w:val="00550CDD"/>
    <w:rsid w:val="0055476F"/>
    <w:rsid w:val="00573705"/>
    <w:rsid w:val="005926E3"/>
    <w:rsid w:val="005A78EB"/>
    <w:rsid w:val="005B0FF4"/>
    <w:rsid w:val="005C13CE"/>
    <w:rsid w:val="005D4966"/>
    <w:rsid w:val="005E0AD6"/>
    <w:rsid w:val="005E5778"/>
    <w:rsid w:val="005F3E9B"/>
    <w:rsid w:val="005F4213"/>
    <w:rsid w:val="006033B4"/>
    <w:rsid w:val="0062246C"/>
    <w:rsid w:val="00625D40"/>
    <w:rsid w:val="00665AFC"/>
    <w:rsid w:val="00672749"/>
    <w:rsid w:val="00687A44"/>
    <w:rsid w:val="00690714"/>
    <w:rsid w:val="006A6C39"/>
    <w:rsid w:val="006D1EAD"/>
    <w:rsid w:val="006F0D47"/>
    <w:rsid w:val="007009C3"/>
    <w:rsid w:val="00704E75"/>
    <w:rsid w:val="007072AA"/>
    <w:rsid w:val="0071704C"/>
    <w:rsid w:val="00761402"/>
    <w:rsid w:val="00786564"/>
    <w:rsid w:val="007A206A"/>
    <w:rsid w:val="007A4288"/>
    <w:rsid w:val="007B4AD8"/>
    <w:rsid w:val="007B61EB"/>
    <w:rsid w:val="007D1D2E"/>
    <w:rsid w:val="007D7E4F"/>
    <w:rsid w:val="007E1399"/>
    <w:rsid w:val="007E5504"/>
    <w:rsid w:val="007F6FFB"/>
    <w:rsid w:val="0080543D"/>
    <w:rsid w:val="00823531"/>
    <w:rsid w:val="00827C06"/>
    <w:rsid w:val="008637DE"/>
    <w:rsid w:val="0086409B"/>
    <w:rsid w:val="00872500"/>
    <w:rsid w:val="00872D82"/>
    <w:rsid w:val="00873767"/>
    <w:rsid w:val="00876248"/>
    <w:rsid w:val="008858E8"/>
    <w:rsid w:val="00892C9D"/>
    <w:rsid w:val="008969A0"/>
    <w:rsid w:val="008A10CC"/>
    <w:rsid w:val="008B0298"/>
    <w:rsid w:val="008B4969"/>
    <w:rsid w:val="008B6A39"/>
    <w:rsid w:val="008E11F8"/>
    <w:rsid w:val="008E3951"/>
    <w:rsid w:val="008E4FE5"/>
    <w:rsid w:val="008E50A9"/>
    <w:rsid w:val="008E6281"/>
    <w:rsid w:val="008F7198"/>
    <w:rsid w:val="00904E0E"/>
    <w:rsid w:val="00905898"/>
    <w:rsid w:val="00907387"/>
    <w:rsid w:val="00911FEA"/>
    <w:rsid w:val="009424C6"/>
    <w:rsid w:val="0094409B"/>
    <w:rsid w:val="009447FE"/>
    <w:rsid w:val="009746C9"/>
    <w:rsid w:val="00992295"/>
    <w:rsid w:val="00995312"/>
    <w:rsid w:val="009B24B9"/>
    <w:rsid w:val="009E753E"/>
    <w:rsid w:val="009F37CD"/>
    <w:rsid w:val="00A0386F"/>
    <w:rsid w:val="00A340FF"/>
    <w:rsid w:val="00A358C8"/>
    <w:rsid w:val="00A37C9C"/>
    <w:rsid w:val="00A4339E"/>
    <w:rsid w:val="00A43D6B"/>
    <w:rsid w:val="00A511FD"/>
    <w:rsid w:val="00A52938"/>
    <w:rsid w:val="00A559A7"/>
    <w:rsid w:val="00A80808"/>
    <w:rsid w:val="00AA6F07"/>
    <w:rsid w:val="00AC4EDB"/>
    <w:rsid w:val="00AD23E2"/>
    <w:rsid w:val="00AD4E1F"/>
    <w:rsid w:val="00AE237C"/>
    <w:rsid w:val="00AE3CA2"/>
    <w:rsid w:val="00B01242"/>
    <w:rsid w:val="00B063A8"/>
    <w:rsid w:val="00B073F4"/>
    <w:rsid w:val="00B41872"/>
    <w:rsid w:val="00B5204E"/>
    <w:rsid w:val="00B562F2"/>
    <w:rsid w:val="00B601A2"/>
    <w:rsid w:val="00B67A76"/>
    <w:rsid w:val="00B72155"/>
    <w:rsid w:val="00B9169C"/>
    <w:rsid w:val="00B932D0"/>
    <w:rsid w:val="00BC22CF"/>
    <w:rsid w:val="00BD51E7"/>
    <w:rsid w:val="00BE5AD5"/>
    <w:rsid w:val="00C011D1"/>
    <w:rsid w:val="00C22833"/>
    <w:rsid w:val="00C262E2"/>
    <w:rsid w:val="00C26622"/>
    <w:rsid w:val="00C31D09"/>
    <w:rsid w:val="00C66D74"/>
    <w:rsid w:val="00C72D83"/>
    <w:rsid w:val="00C92227"/>
    <w:rsid w:val="00C937F6"/>
    <w:rsid w:val="00CC1947"/>
    <w:rsid w:val="00CC54C4"/>
    <w:rsid w:val="00CC6839"/>
    <w:rsid w:val="00CC7580"/>
    <w:rsid w:val="00CD141D"/>
    <w:rsid w:val="00CF2138"/>
    <w:rsid w:val="00CF4127"/>
    <w:rsid w:val="00D01C73"/>
    <w:rsid w:val="00D11FA7"/>
    <w:rsid w:val="00D1391C"/>
    <w:rsid w:val="00D27F04"/>
    <w:rsid w:val="00D356A1"/>
    <w:rsid w:val="00D41D58"/>
    <w:rsid w:val="00D80225"/>
    <w:rsid w:val="00D8065A"/>
    <w:rsid w:val="00D83D0D"/>
    <w:rsid w:val="00DA1686"/>
    <w:rsid w:val="00DB2A6E"/>
    <w:rsid w:val="00DB6CF9"/>
    <w:rsid w:val="00DD2E63"/>
    <w:rsid w:val="00DD6540"/>
    <w:rsid w:val="00DF306B"/>
    <w:rsid w:val="00E02134"/>
    <w:rsid w:val="00E02EE7"/>
    <w:rsid w:val="00E14F8F"/>
    <w:rsid w:val="00E242D1"/>
    <w:rsid w:val="00E35201"/>
    <w:rsid w:val="00E36970"/>
    <w:rsid w:val="00E37ED5"/>
    <w:rsid w:val="00E45343"/>
    <w:rsid w:val="00E54F64"/>
    <w:rsid w:val="00E551CE"/>
    <w:rsid w:val="00E60AC7"/>
    <w:rsid w:val="00E648C2"/>
    <w:rsid w:val="00E6527B"/>
    <w:rsid w:val="00E77508"/>
    <w:rsid w:val="00E7773E"/>
    <w:rsid w:val="00E811F3"/>
    <w:rsid w:val="00E952E3"/>
    <w:rsid w:val="00EB6D2D"/>
    <w:rsid w:val="00EC1503"/>
    <w:rsid w:val="00ED25C2"/>
    <w:rsid w:val="00EF522C"/>
    <w:rsid w:val="00F02C7B"/>
    <w:rsid w:val="00F1296A"/>
    <w:rsid w:val="00F140B5"/>
    <w:rsid w:val="00F22DE3"/>
    <w:rsid w:val="00F32CE0"/>
    <w:rsid w:val="00F37AA6"/>
    <w:rsid w:val="00F60AB0"/>
    <w:rsid w:val="00F60E4C"/>
    <w:rsid w:val="00F665D7"/>
    <w:rsid w:val="00F75FE8"/>
    <w:rsid w:val="00F83BEB"/>
    <w:rsid w:val="00F952D9"/>
    <w:rsid w:val="00F960DD"/>
    <w:rsid w:val="00FA3712"/>
    <w:rsid w:val="00FA3D93"/>
    <w:rsid w:val="00FB2B12"/>
    <w:rsid w:val="00FB6EE7"/>
    <w:rsid w:val="00FC662A"/>
    <w:rsid w:val="00FD276F"/>
    <w:rsid w:val="00FF0F84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D719"/>
  <w15:docId w15:val="{F55B0543-6008-4F7E-BC5D-FB642D0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Body"/>
    <w:link w:val="Heading2Char"/>
    <w:semiHidden/>
    <w:unhideWhenUsed/>
    <w:qFormat/>
    <w:rsid w:val="002002C3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 Unicode MS"/>
      <w:b/>
      <w:bCs/>
      <w:i/>
      <w:iCs/>
      <w:color w:val="000000"/>
      <w:sz w:val="24"/>
      <w:szCs w:val="24"/>
      <w:u w:color="000000"/>
    </w:rPr>
  </w:style>
  <w:style w:type="paragraph" w:styleId="Heading3">
    <w:name w:val="heading 3"/>
    <w:next w:val="Body"/>
    <w:link w:val="Heading3Char"/>
    <w:unhideWhenUsed/>
    <w:qFormat/>
    <w:rsid w:val="002002C3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 Unicode MS"/>
      <w:color w:val="000000"/>
      <w:sz w:val="24"/>
      <w:szCs w:val="24"/>
      <w:u w:color="00000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next w:val="Body"/>
    <w:link w:val="Heading8Char"/>
    <w:semiHidden/>
    <w:unhideWhenUsed/>
    <w:qFormat/>
    <w:rsid w:val="002002C3"/>
    <w:pPr>
      <w:keepNext/>
      <w:widowControl w:val="0"/>
      <w:tabs>
        <w:tab w:val="left" w:pos="1080"/>
      </w:tabs>
      <w:spacing w:after="0" w:line="240" w:lineRule="auto"/>
      <w:outlineLvl w:val="7"/>
    </w:pPr>
    <w:rPr>
      <w:rFonts w:ascii="Arial" w:eastAsia="Arial Unicode MS" w:hAnsi="Arial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2002C3"/>
    <w:rPr>
      <w:rFonts w:ascii="Arial" w:eastAsia="Times New Roman" w:hAnsi="Arial" w:cs="Arial Unicode MS"/>
      <w:b/>
      <w:bCs/>
      <w:i/>
      <w:iCs/>
      <w:color w:val="000000"/>
      <w:sz w:val="24"/>
      <w:szCs w:val="24"/>
      <w:u w:color="000000"/>
    </w:rPr>
  </w:style>
  <w:style w:type="character" w:customStyle="1" w:styleId="Heading3Char">
    <w:name w:val="Heading 3 Char"/>
    <w:basedOn w:val="DefaultParagraphFont"/>
    <w:link w:val="Heading3"/>
    <w:rsid w:val="002002C3"/>
    <w:rPr>
      <w:rFonts w:ascii="Arial" w:eastAsia="Times New Roman" w:hAnsi="Arial" w:cs="Arial Unicode MS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semiHidden/>
    <w:rsid w:val="002002C3"/>
    <w:rPr>
      <w:rFonts w:ascii="Arial" w:eastAsia="Arial Unicode MS" w:hAnsi="Arial" w:cs="Arial Unicode MS"/>
      <w:b/>
      <w:bCs/>
      <w:color w:val="000000"/>
      <w:sz w:val="24"/>
      <w:szCs w:val="24"/>
      <w:u w:color="000000"/>
    </w:rPr>
  </w:style>
  <w:style w:type="paragraph" w:customStyle="1" w:styleId="Body">
    <w:name w:val="Body"/>
    <w:rsid w:val="002002C3"/>
    <w:pPr>
      <w:widowControl w:val="0"/>
      <w:spacing w:after="0" w:line="240" w:lineRule="auto"/>
    </w:pPr>
    <w:rPr>
      <w:rFonts w:ascii="Courier" w:eastAsia="Arial Unicode MS" w:hAnsi="Courier" w:cs="Arial Unicode MS"/>
      <w:color w:val="000000"/>
      <w:sz w:val="24"/>
      <w:szCs w:val="24"/>
      <w:u w:color="000000"/>
      <w:lang w:val="de-DE"/>
    </w:rPr>
  </w:style>
  <w:style w:type="paragraph" w:styleId="BodyText">
    <w:name w:val="Body Text"/>
    <w:link w:val="BodyTextChar"/>
    <w:semiHidden/>
    <w:unhideWhenUsed/>
    <w:rsid w:val="002002C3"/>
    <w:pPr>
      <w:widowControl w:val="0"/>
      <w:spacing w:after="120" w:line="240" w:lineRule="auto"/>
    </w:pPr>
    <w:rPr>
      <w:rFonts w:ascii="Courier" w:eastAsia="Arial Unicode MS" w:hAnsi="Courier" w:cs="Arial Unicode MS"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semiHidden/>
    <w:rsid w:val="002002C3"/>
    <w:rPr>
      <w:rFonts w:ascii="Courier" w:eastAsia="Arial Unicode MS" w:hAnsi="Courier"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Body"/>
    <w:rsid w:val="002002C3"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28"/>
      <w:sz w:val="28"/>
      <w:szCs w:val="28"/>
      <w:u w:color="000000"/>
      <w:lang w:val="de-DE"/>
    </w:rPr>
  </w:style>
  <w:style w:type="paragraph" w:customStyle="1" w:styleId="Level2">
    <w:name w:val="Level 2"/>
    <w:rsid w:val="002002C3"/>
    <w:pPr>
      <w:widowControl w:val="0"/>
      <w:spacing w:after="0" w:line="240" w:lineRule="auto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rsid w:val="002002C3"/>
  </w:style>
  <w:style w:type="numbering" w:customStyle="1" w:styleId="ImportedStyle5">
    <w:name w:val="Imported Style 5"/>
    <w:rsid w:val="002002C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91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86"/>
    <w:rPr>
      <w:rFonts w:ascii="Segoe UI" w:hAnsi="Segoe UI" w:cs="Segoe UI"/>
      <w:sz w:val="18"/>
      <w:szCs w:val="18"/>
    </w:rPr>
  </w:style>
  <w:style w:type="paragraph" w:customStyle="1" w:styleId="m994991154324403876msolistparagraph">
    <w:name w:val="m_994991154324403876msolistparagraph"/>
    <w:basedOn w:val="Normal"/>
    <w:rsid w:val="004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8D02A4F7E304D81F08A92FED11D18" ma:contentTypeVersion="15" ma:contentTypeDescription="Create a new document." ma:contentTypeScope="" ma:versionID="b155853224e71908e623acdc2c7a7454">
  <xsd:schema xmlns:xsd="http://www.w3.org/2001/XMLSchema" xmlns:xs="http://www.w3.org/2001/XMLSchema" xmlns:p="http://schemas.microsoft.com/office/2006/metadata/properties" xmlns:ns2="069dffa4-6e91-46f3-b6f5-151781057076" xmlns:ns3="c3e55eab-904b-4755-acc1-3f98670337f0" targetNamespace="http://schemas.microsoft.com/office/2006/metadata/properties" ma:root="true" ma:fieldsID="5942f5ec40a6ae113baff03bc387ae05" ns2:_="" ns3:_="">
    <xsd:import namespace="069dffa4-6e91-46f3-b6f5-151781057076"/>
    <xsd:import namespace="c3e55eab-904b-4755-acc1-3f98670337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ffa4-6e91-46f3-b6f5-151781057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6d3543-d319-47c2-a52a-4d60fb7fae07}" ma:internalName="TaxCatchAll" ma:showField="CatchAllData" ma:web="069dffa4-6e91-46f3-b6f5-151781057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55eab-904b-4755-acc1-3f9867033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43b5ee-82f3-49be-b3ef-1d53bfec7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dffa4-6e91-46f3-b6f5-151781057076" xsi:nil="true"/>
    <lcf76f155ced4ddcb4097134ff3c332f xmlns="c3e55eab-904b-4755-acc1-3f98670337f0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3jPcKNT/lLmBj/Yjpzsb9UNZ7A==">AMUW2mU5CqVe2EqtIaitepkAhqQQYs04rynEbFrMaNVcarm96mzlOtN6G/50lDHoHtwEcGVCQFMGqqxMOkKNADgZH5gCYWZOeZVnHw2U8qcKEORI8agXIkMnCLXK4GJst1226dnq4mOZBYlCXM5BdgjXn/51wuLCjrDGrzJn35dx6lv113bv6bXhj0N2fwO3DzM9VwsUN3Vk46J1HFn19W//7eip4Rt5pI7kDq3H6NkEEunUXMLvkG24nKSUiDIPAVqYh+ssQz85sU/ig3hpQaxkTjzSkjdxsCh1lbr/cg0Fxcvslb1fcGBH0Z31jRgdodOo3tdaR5BulOr2XFGzggo+TS+VAgmi4nt5tl/OkL6ljnFamRPLbBVDEytwO1E9UtIALZOBNbXJ30ic6ypKXjyBk2Tuw1N4mCxS8Wo57pq9QXJ7iKOU1CNcY0KpzybaYyhfQWaxRZBIWz420SGXHGgbJoHaFCAi0Kwj3qp6NEkmc+SXz803vo8=</go:docsCustomData>
</go:gDocsCustomXmlDataStorage>
</file>

<file path=customXml/itemProps1.xml><?xml version="1.0" encoding="utf-8"?>
<ds:datastoreItem xmlns:ds="http://schemas.openxmlformats.org/officeDocument/2006/customXml" ds:itemID="{A6C8442D-914F-46B7-A68B-5A5279B8A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dffa4-6e91-46f3-b6f5-151781057076"/>
    <ds:schemaRef ds:uri="c3e55eab-904b-4755-acc1-3f9867033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C8618-CAD5-4C31-AA68-CFB5C17EC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8ACAD-1BFB-46D3-AEBD-4FF1ED770403}">
  <ds:schemaRefs>
    <ds:schemaRef ds:uri="http://schemas.microsoft.com/office/2006/metadata/properties"/>
    <ds:schemaRef ds:uri="http://schemas.microsoft.com/office/infopath/2007/PartnerControls"/>
    <ds:schemaRef ds:uri="069dffa4-6e91-46f3-b6f5-151781057076"/>
    <ds:schemaRef ds:uri="c3e55eab-904b-4755-acc1-3f98670337f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WVRNA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Bart</dc:creator>
  <cp:keywords/>
  <dc:description/>
  <cp:lastModifiedBy>Barton Craig</cp:lastModifiedBy>
  <cp:revision>8</cp:revision>
  <cp:lastPrinted>2023-03-08T21:24:00Z</cp:lastPrinted>
  <dcterms:created xsi:type="dcterms:W3CDTF">2024-06-12T16:44:00Z</dcterms:created>
  <dcterms:modified xsi:type="dcterms:W3CDTF">2024-06-19T15:40:00Z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0x0101002658D02A4F7E304D81F08A92FED11D18</vt:lpwstr>
  </property>
  <property fmtid="{D5CDD505-2E9C-101B-9397-08002B2CF9AE}" pid="3" name="Order">
    <vt:r8>3147800</vt:r8>
  </property>
  <property fmtid="{D5CDD505-2E9C-101B-9397-08002B2CF9AE}" pid="4" name="MediaServiceImageTags">
    <vt:lpwstr/>
  </property>
</Properties>
</file>